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8D" w:rsidRPr="00EC538D" w:rsidRDefault="00EC538D" w:rsidP="00EC538D">
      <w:pPr>
        <w:widowControl w:val="0"/>
        <w:autoSpaceDE w:val="0"/>
        <w:autoSpaceDN w:val="0"/>
        <w:adjustRightInd w:val="0"/>
        <w:jc w:val="center"/>
        <w:rPr>
          <w:b/>
          <w:bCs/>
          <w:color w:val="000000"/>
          <w:sz w:val="28"/>
          <w:szCs w:val="28"/>
        </w:rPr>
      </w:pPr>
    </w:p>
    <w:p w:rsidR="0015246C" w:rsidRDefault="0015246C" w:rsidP="00EC538D">
      <w:pPr>
        <w:widowControl w:val="0"/>
        <w:autoSpaceDE w:val="0"/>
        <w:autoSpaceDN w:val="0"/>
        <w:adjustRightInd w:val="0"/>
        <w:jc w:val="center"/>
        <w:rPr>
          <w:rFonts w:ascii="Arial" w:hAnsi="Arial"/>
          <w:b/>
          <w:bCs/>
          <w:color w:val="000000"/>
          <w:sz w:val="28"/>
          <w:szCs w:val="28"/>
        </w:rPr>
      </w:pPr>
    </w:p>
    <w:p w:rsidR="0015246C" w:rsidRDefault="0015246C" w:rsidP="00EC538D">
      <w:pPr>
        <w:widowControl w:val="0"/>
        <w:autoSpaceDE w:val="0"/>
        <w:autoSpaceDN w:val="0"/>
        <w:adjustRightInd w:val="0"/>
        <w:jc w:val="center"/>
        <w:rPr>
          <w:rFonts w:ascii="Arial" w:hAnsi="Arial"/>
          <w:b/>
          <w:bCs/>
          <w:color w:val="000000"/>
          <w:sz w:val="28"/>
          <w:szCs w:val="28"/>
        </w:rPr>
      </w:pPr>
    </w:p>
    <w:p w:rsidR="0015246C" w:rsidRDefault="0015246C" w:rsidP="00EC538D">
      <w:pPr>
        <w:widowControl w:val="0"/>
        <w:autoSpaceDE w:val="0"/>
        <w:autoSpaceDN w:val="0"/>
        <w:adjustRightInd w:val="0"/>
        <w:jc w:val="center"/>
        <w:rPr>
          <w:rFonts w:ascii="Arial" w:hAnsi="Arial"/>
          <w:b/>
          <w:bCs/>
          <w:color w:val="000000"/>
          <w:sz w:val="28"/>
          <w:szCs w:val="28"/>
        </w:rPr>
      </w:pPr>
    </w:p>
    <w:p w:rsidR="0015246C" w:rsidRDefault="0015246C" w:rsidP="00EC538D">
      <w:pPr>
        <w:widowControl w:val="0"/>
        <w:autoSpaceDE w:val="0"/>
        <w:autoSpaceDN w:val="0"/>
        <w:adjustRightInd w:val="0"/>
        <w:jc w:val="center"/>
        <w:rPr>
          <w:rFonts w:ascii="Arial" w:hAnsi="Arial"/>
          <w:b/>
          <w:bCs/>
          <w:color w:val="000000"/>
          <w:sz w:val="28"/>
          <w:szCs w:val="28"/>
        </w:rPr>
      </w:pPr>
    </w:p>
    <w:p w:rsidR="0015246C" w:rsidRDefault="0015246C" w:rsidP="00EC538D">
      <w:pPr>
        <w:widowControl w:val="0"/>
        <w:autoSpaceDE w:val="0"/>
        <w:autoSpaceDN w:val="0"/>
        <w:adjustRightInd w:val="0"/>
        <w:jc w:val="center"/>
        <w:rPr>
          <w:rFonts w:ascii="Arial" w:hAnsi="Arial"/>
          <w:b/>
          <w:bCs/>
          <w:color w:val="000000"/>
          <w:sz w:val="28"/>
          <w:szCs w:val="28"/>
        </w:rPr>
      </w:pPr>
    </w:p>
    <w:p w:rsidR="0015246C" w:rsidRDefault="0015246C" w:rsidP="00EC538D">
      <w:pPr>
        <w:widowControl w:val="0"/>
        <w:autoSpaceDE w:val="0"/>
        <w:autoSpaceDN w:val="0"/>
        <w:adjustRightInd w:val="0"/>
        <w:jc w:val="center"/>
        <w:rPr>
          <w:rFonts w:ascii="Arial" w:hAnsi="Arial"/>
          <w:b/>
          <w:bCs/>
          <w:color w:val="000000"/>
          <w:sz w:val="28"/>
          <w:szCs w:val="28"/>
        </w:rPr>
      </w:pPr>
    </w:p>
    <w:p w:rsidR="00EC538D" w:rsidRPr="00EC538D" w:rsidRDefault="00EC538D" w:rsidP="00EC538D">
      <w:pPr>
        <w:widowControl w:val="0"/>
        <w:autoSpaceDE w:val="0"/>
        <w:autoSpaceDN w:val="0"/>
        <w:adjustRightInd w:val="0"/>
        <w:jc w:val="center"/>
        <w:rPr>
          <w:rFonts w:ascii="Arial" w:hAnsi="Arial"/>
          <w:b/>
          <w:bCs/>
          <w:color w:val="000000"/>
          <w:sz w:val="28"/>
          <w:szCs w:val="28"/>
        </w:rPr>
      </w:pPr>
      <w:r w:rsidRPr="00EC538D">
        <w:rPr>
          <w:rFonts w:ascii="Arial" w:hAnsi="Arial"/>
          <w:b/>
          <w:bCs/>
          <w:color w:val="000000"/>
          <w:sz w:val="28"/>
          <w:szCs w:val="28"/>
        </w:rPr>
        <w:t xml:space="preserve">CONTRACT TÈCNIC DE </w:t>
      </w:r>
      <w:r w:rsidRPr="00EC538D">
        <w:rPr>
          <w:rFonts w:ascii="Arial" w:hAnsi="Arial"/>
          <w:b/>
          <w:bCs/>
          <w:caps/>
          <w:color w:val="000000"/>
          <w:sz w:val="28"/>
          <w:szCs w:val="28"/>
        </w:rPr>
        <w:t>accés</w:t>
      </w:r>
      <w:r w:rsidRPr="00EC538D">
        <w:rPr>
          <w:rFonts w:ascii="Arial" w:hAnsi="Arial"/>
          <w:b/>
          <w:bCs/>
          <w:color w:val="000000"/>
          <w:sz w:val="28"/>
          <w:szCs w:val="28"/>
        </w:rPr>
        <w:t xml:space="preserve"> SEGONS RD1699/2011</w:t>
      </w:r>
    </w:p>
    <w:p w:rsidR="00EC538D" w:rsidRPr="00EC538D" w:rsidRDefault="00EC538D" w:rsidP="00EC538D">
      <w:pPr>
        <w:widowControl w:val="0"/>
        <w:autoSpaceDE w:val="0"/>
        <w:autoSpaceDN w:val="0"/>
        <w:adjustRightInd w:val="0"/>
        <w:jc w:val="center"/>
        <w:rPr>
          <w:rFonts w:ascii="Arial" w:hAnsi="Arial"/>
          <w:b/>
          <w:bCs/>
          <w:color w:val="000000"/>
          <w:sz w:val="28"/>
          <w:szCs w:val="28"/>
        </w:rPr>
      </w:pPr>
    </w:p>
    <w:p w:rsidR="00EC538D" w:rsidRPr="00EC538D" w:rsidRDefault="00EC538D" w:rsidP="00EC538D">
      <w:pPr>
        <w:widowControl w:val="0"/>
        <w:autoSpaceDE w:val="0"/>
        <w:autoSpaceDN w:val="0"/>
        <w:adjustRightInd w:val="0"/>
        <w:jc w:val="center"/>
        <w:rPr>
          <w:rFonts w:ascii="Arial" w:hAnsi="Arial"/>
          <w:b/>
          <w:bCs/>
          <w:color w:val="000000"/>
          <w:sz w:val="28"/>
          <w:szCs w:val="28"/>
        </w:rPr>
      </w:pPr>
    </w:p>
    <w:p w:rsidR="00EC538D" w:rsidRPr="00EC538D" w:rsidRDefault="00EC538D" w:rsidP="00EC538D">
      <w:pPr>
        <w:widowControl w:val="0"/>
        <w:autoSpaceDE w:val="0"/>
        <w:autoSpaceDN w:val="0"/>
        <w:adjustRightInd w:val="0"/>
        <w:jc w:val="center"/>
        <w:rPr>
          <w:rFonts w:ascii="Arial" w:hAnsi="Arial"/>
          <w:b/>
          <w:bCs/>
          <w:color w:val="000000"/>
          <w:sz w:val="28"/>
          <w:szCs w:val="28"/>
        </w:rPr>
      </w:pPr>
      <w:r w:rsidRPr="00EC538D">
        <w:rPr>
          <w:rFonts w:ascii="Arial" w:hAnsi="Arial"/>
          <w:b/>
          <w:bCs/>
          <w:color w:val="000000"/>
          <w:sz w:val="28"/>
          <w:szCs w:val="28"/>
        </w:rPr>
        <w:t>INSTAL</w:t>
      </w:r>
      <w:r>
        <w:rPr>
          <w:rFonts w:ascii="Arial" w:hAnsi="Arial"/>
          <w:b/>
          <w:bCs/>
          <w:color w:val="000000"/>
          <w:sz w:val="28"/>
          <w:szCs w:val="28"/>
        </w:rPr>
        <w:t>·L</w:t>
      </w:r>
      <w:r w:rsidRPr="00EC538D">
        <w:rPr>
          <w:rFonts w:ascii="Arial" w:hAnsi="Arial"/>
          <w:b/>
          <w:bCs/>
          <w:color w:val="000000"/>
          <w:sz w:val="28"/>
          <w:szCs w:val="28"/>
        </w:rPr>
        <w:t xml:space="preserve">ACIÓ DE </w:t>
      </w:r>
      <w:r>
        <w:rPr>
          <w:rFonts w:ascii="Arial" w:hAnsi="Arial"/>
          <w:b/>
          <w:bCs/>
          <w:color w:val="000000"/>
          <w:sz w:val="28"/>
          <w:szCs w:val="28"/>
        </w:rPr>
        <w:t>......</w:t>
      </w:r>
      <w:r w:rsidRPr="00EC538D">
        <w:rPr>
          <w:rFonts w:ascii="Arial" w:hAnsi="Arial"/>
          <w:b/>
          <w:bCs/>
          <w:color w:val="000000"/>
          <w:sz w:val="28"/>
          <w:szCs w:val="28"/>
        </w:rPr>
        <w:t xml:space="preserve"> kW EN C/ …………….</w:t>
      </w:r>
      <w:r w:rsidRPr="00EC538D">
        <w:rPr>
          <w:rFonts w:ascii="Arial" w:hAnsi="Arial"/>
          <w:i/>
          <w:iCs/>
          <w:color w:val="C1C1C1"/>
          <w:sz w:val="28"/>
          <w:szCs w:val="28"/>
        </w:rPr>
        <w:t>,</w:t>
      </w:r>
      <w:r w:rsidRPr="00EC538D">
        <w:rPr>
          <w:rFonts w:ascii="Arial" w:hAnsi="Arial"/>
          <w:i/>
          <w:iCs/>
          <w:color w:val="000000"/>
          <w:sz w:val="28"/>
          <w:szCs w:val="28"/>
        </w:rPr>
        <w:t xml:space="preserve">, </w:t>
      </w:r>
      <w:r w:rsidRPr="00EC538D">
        <w:rPr>
          <w:rFonts w:ascii="Arial" w:hAnsi="Arial"/>
          <w:b/>
          <w:bCs/>
          <w:color w:val="000000"/>
          <w:sz w:val="28"/>
          <w:szCs w:val="28"/>
        </w:rPr>
        <w:t>EN</w:t>
      </w:r>
    </w:p>
    <w:p w:rsidR="00EC538D" w:rsidRPr="00EC538D" w:rsidRDefault="00EC538D" w:rsidP="00EC538D">
      <w:pPr>
        <w:widowControl w:val="0"/>
        <w:autoSpaceDE w:val="0"/>
        <w:autoSpaceDN w:val="0"/>
        <w:adjustRightInd w:val="0"/>
        <w:jc w:val="center"/>
        <w:rPr>
          <w:rFonts w:ascii="Arial" w:hAnsi="Arial"/>
          <w:b/>
          <w:bCs/>
          <w:color w:val="000000"/>
          <w:sz w:val="28"/>
          <w:szCs w:val="28"/>
        </w:rPr>
      </w:pPr>
      <w:r w:rsidRPr="00EC538D">
        <w:rPr>
          <w:rFonts w:ascii="Arial" w:hAnsi="Arial"/>
          <w:b/>
          <w:bCs/>
          <w:color w:val="000000"/>
          <w:sz w:val="28"/>
          <w:szCs w:val="28"/>
        </w:rPr>
        <w:t>EL TERM</w:t>
      </w:r>
      <w:r>
        <w:rPr>
          <w:rFonts w:ascii="Arial" w:hAnsi="Arial"/>
          <w:b/>
          <w:bCs/>
          <w:color w:val="000000"/>
          <w:sz w:val="28"/>
          <w:szCs w:val="28"/>
        </w:rPr>
        <w:t>E</w:t>
      </w:r>
      <w:r w:rsidRPr="00EC538D">
        <w:rPr>
          <w:rFonts w:ascii="Arial" w:hAnsi="Arial"/>
          <w:b/>
          <w:bCs/>
          <w:color w:val="000000"/>
          <w:sz w:val="28"/>
          <w:szCs w:val="28"/>
        </w:rPr>
        <w:t xml:space="preserve"> MUNICIPAL DE </w:t>
      </w:r>
      <w:r>
        <w:rPr>
          <w:rFonts w:ascii="Arial" w:hAnsi="Arial"/>
          <w:b/>
          <w:bCs/>
          <w:color w:val="000000"/>
          <w:sz w:val="28"/>
          <w:szCs w:val="28"/>
        </w:rPr>
        <w:t>...........</w:t>
      </w:r>
      <w:r w:rsidRPr="00EC538D">
        <w:rPr>
          <w:rFonts w:ascii="Arial" w:hAnsi="Arial"/>
          <w:b/>
          <w:bCs/>
          <w:color w:val="000000"/>
          <w:sz w:val="28"/>
          <w:szCs w:val="28"/>
        </w:rPr>
        <w:t xml:space="preserve"> C.P. </w:t>
      </w:r>
      <w:r>
        <w:rPr>
          <w:rFonts w:ascii="Arial" w:hAnsi="Arial"/>
          <w:b/>
          <w:bCs/>
          <w:color w:val="000000"/>
          <w:sz w:val="28"/>
          <w:szCs w:val="28"/>
        </w:rPr>
        <w:t>.............</w:t>
      </w:r>
      <w:r w:rsidRPr="00EC538D">
        <w:rPr>
          <w:rFonts w:ascii="Arial" w:hAnsi="Arial"/>
          <w:b/>
          <w:bCs/>
          <w:color w:val="000000"/>
          <w:sz w:val="28"/>
          <w:szCs w:val="28"/>
        </w:rPr>
        <w:t xml:space="preserve">  </w:t>
      </w:r>
      <w:bookmarkStart w:id="0" w:name="_GoBack"/>
      <w:bookmarkEnd w:id="0"/>
      <w:r>
        <w:rPr>
          <w:rFonts w:ascii="Arial" w:hAnsi="Arial"/>
          <w:b/>
          <w:bCs/>
          <w:color w:val="000000"/>
          <w:sz w:val="28"/>
          <w:szCs w:val="28"/>
        </w:rPr>
        <w:t>i</w:t>
      </w:r>
    </w:p>
    <w:p w:rsidR="00EC538D" w:rsidRPr="00EC538D" w:rsidRDefault="00EC538D" w:rsidP="00EC538D">
      <w:pPr>
        <w:pStyle w:val="Default"/>
        <w:spacing w:before="280" w:line="201" w:lineRule="atLeast"/>
        <w:ind w:firstLine="340"/>
        <w:jc w:val="center"/>
        <w:rPr>
          <w:sz w:val="20"/>
          <w:szCs w:val="20"/>
          <w:lang w:val="ca-ES"/>
        </w:rPr>
      </w:pPr>
      <w:r>
        <w:rPr>
          <w:rFonts w:cs="Times New Roman"/>
          <w:b/>
          <w:bCs/>
          <w:sz w:val="28"/>
          <w:szCs w:val="28"/>
          <w:lang w:val="ca-ES"/>
        </w:rPr>
        <w:t>COORDENADE</w:t>
      </w:r>
      <w:r w:rsidRPr="00EC538D">
        <w:rPr>
          <w:rFonts w:cs="Times New Roman"/>
          <w:b/>
          <w:bCs/>
          <w:sz w:val="28"/>
          <w:szCs w:val="28"/>
          <w:lang w:val="ca-ES"/>
        </w:rPr>
        <w:t>S UTM X= ……….., Y= ………. , HUSO= …..</w:t>
      </w:r>
    </w:p>
    <w:p w:rsidR="00EC538D" w:rsidRPr="00EC538D" w:rsidRDefault="00EC538D">
      <w:pPr>
        <w:rPr>
          <w:rFonts w:ascii="Arial" w:hAnsi="Arial" w:cs="Arial"/>
          <w:b/>
          <w:bCs/>
          <w:color w:val="000000"/>
        </w:rPr>
      </w:pPr>
      <w:r w:rsidRPr="00EC538D">
        <w:rPr>
          <w:rFonts w:ascii="Arial" w:hAnsi="Arial" w:cs="Arial"/>
          <w:b/>
          <w:bCs/>
          <w:color w:val="000000"/>
        </w:rPr>
        <w:br w:type="page"/>
      </w:r>
    </w:p>
    <w:p w:rsidR="00003317" w:rsidRPr="005A5AA1" w:rsidRDefault="00A83FF4" w:rsidP="005A5AA1">
      <w:pPr>
        <w:jc w:val="both"/>
        <w:rPr>
          <w:rFonts w:ascii="Arial" w:hAnsi="Arial" w:cs="Arial"/>
          <w:b/>
          <w:bCs/>
          <w:color w:val="000000"/>
        </w:rPr>
      </w:pPr>
      <w:r w:rsidRPr="005A5AA1">
        <w:rPr>
          <w:rFonts w:ascii="Arial" w:hAnsi="Arial" w:cs="Arial"/>
          <w:b/>
          <w:bCs/>
          <w:color w:val="000000"/>
        </w:rPr>
        <w:lastRenderedPageBreak/>
        <w:t>Model de contracte tècnic tipus</w:t>
      </w:r>
    </w:p>
    <w:p w:rsidR="00A83FF4" w:rsidRPr="005A5AA1" w:rsidRDefault="00A83FF4" w:rsidP="005A5AA1">
      <w:pPr>
        <w:jc w:val="both"/>
        <w:rPr>
          <w:rFonts w:ascii="Arial" w:hAnsi="Arial" w:cs="Arial"/>
          <w:b/>
          <w:bCs/>
          <w:color w:val="000000"/>
        </w:rPr>
      </w:pPr>
    </w:p>
    <w:p w:rsidR="00A83FF4" w:rsidRPr="005A5AA1" w:rsidRDefault="00A83FF4" w:rsidP="005A5AA1">
      <w:pPr>
        <w:pStyle w:val="Pa10"/>
        <w:jc w:val="both"/>
        <w:rPr>
          <w:color w:val="000000"/>
          <w:sz w:val="20"/>
          <w:szCs w:val="20"/>
          <w:lang w:val="ca-ES"/>
        </w:rPr>
      </w:pPr>
      <w:r w:rsidRPr="005A5AA1">
        <w:rPr>
          <w:color w:val="000000"/>
          <w:sz w:val="20"/>
          <w:szCs w:val="20"/>
          <w:lang w:val="ca-ES"/>
        </w:rPr>
        <w:t>...................., ........ d’/de...................</w:t>
      </w:r>
    </w:p>
    <w:p w:rsidR="00A83FF4" w:rsidRPr="005A5AA1" w:rsidRDefault="00A83FF4" w:rsidP="005A5AA1">
      <w:pPr>
        <w:jc w:val="both"/>
        <w:rPr>
          <w:rFonts w:ascii="Arial" w:hAnsi="Arial" w:cs="Arial"/>
        </w:rPr>
      </w:pPr>
    </w:p>
    <w:p w:rsidR="00A83FF4" w:rsidRPr="005A5AA1" w:rsidRDefault="00A83FF4" w:rsidP="00B36451">
      <w:pPr>
        <w:pStyle w:val="Pa7"/>
        <w:spacing w:line="360" w:lineRule="auto"/>
        <w:jc w:val="both"/>
        <w:rPr>
          <w:color w:val="000000"/>
          <w:sz w:val="20"/>
          <w:szCs w:val="20"/>
          <w:lang w:val="ca-ES"/>
        </w:rPr>
      </w:pPr>
      <w:r w:rsidRPr="005A5AA1">
        <w:rPr>
          <w:color w:val="000000"/>
          <w:sz w:val="20"/>
          <w:szCs w:val="20"/>
          <w:lang w:val="ca-ES"/>
        </w:rPr>
        <w:t>REUNITS</w:t>
      </w:r>
    </w:p>
    <w:p w:rsidR="00A83FF4" w:rsidRPr="005A5AA1" w:rsidRDefault="00A83FF4" w:rsidP="00B36451">
      <w:pPr>
        <w:pStyle w:val="Pa10"/>
        <w:spacing w:line="360" w:lineRule="auto"/>
        <w:jc w:val="both"/>
        <w:rPr>
          <w:color w:val="000000"/>
          <w:sz w:val="20"/>
          <w:szCs w:val="20"/>
          <w:lang w:val="ca-ES"/>
        </w:rPr>
      </w:pPr>
      <w:r w:rsidRPr="005A5AA1">
        <w:rPr>
          <w:color w:val="000000"/>
          <w:sz w:val="20"/>
          <w:szCs w:val="20"/>
          <w:lang w:val="ca-ES"/>
        </w:rPr>
        <w:t>D’una banda...............................................................................................................</w:t>
      </w:r>
      <w:r w:rsidR="00B36451">
        <w:rPr>
          <w:color w:val="000000"/>
          <w:sz w:val="20"/>
          <w:szCs w:val="20"/>
          <w:lang w:val="ca-ES"/>
        </w:rPr>
        <w:t>.....................</w:t>
      </w:r>
    </w:p>
    <w:p w:rsidR="00A83FF4" w:rsidRPr="005A5AA1" w:rsidRDefault="00A83FF4" w:rsidP="00B36451">
      <w:pPr>
        <w:pStyle w:val="Pa10"/>
        <w:spacing w:line="360" w:lineRule="auto"/>
        <w:jc w:val="both"/>
        <w:rPr>
          <w:color w:val="000000"/>
          <w:sz w:val="20"/>
          <w:szCs w:val="20"/>
          <w:lang w:val="ca-ES"/>
        </w:rPr>
      </w:pPr>
      <w:r w:rsidRPr="005A5AA1">
        <w:rPr>
          <w:color w:val="000000"/>
          <w:sz w:val="20"/>
          <w:szCs w:val="20"/>
          <w:lang w:val="ca-ES"/>
        </w:rPr>
        <w:t>(d’ara endavant el titular), amb NIF........................................................................................</w:t>
      </w:r>
      <w:r w:rsidR="00B36451">
        <w:rPr>
          <w:color w:val="000000"/>
          <w:sz w:val="20"/>
          <w:szCs w:val="20"/>
          <w:lang w:val="ca-ES"/>
        </w:rPr>
        <w:t>.........</w:t>
      </w:r>
    </w:p>
    <w:p w:rsidR="00A83FF4" w:rsidRPr="005A5AA1" w:rsidRDefault="00A83FF4" w:rsidP="00B36451">
      <w:pPr>
        <w:pStyle w:val="Pa10"/>
        <w:spacing w:line="360" w:lineRule="auto"/>
        <w:jc w:val="both"/>
        <w:rPr>
          <w:color w:val="000000"/>
          <w:sz w:val="20"/>
          <w:szCs w:val="20"/>
          <w:lang w:val="ca-ES"/>
        </w:rPr>
      </w:pPr>
      <w:r w:rsidRPr="005A5AA1">
        <w:rPr>
          <w:color w:val="000000"/>
          <w:sz w:val="20"/>
          <w:szCs w:val="20"/>
          <w:lang w:val="ca-ES"/>
        </w:rPr>
        <w:t>en nom i representació d’/de................................................................................................</w:t>
      </w:r>
      <w:r w:rsidR="00B36451">
        <w:rPr>
          <w:color w:val="000000"/>
          <w:sz w:val="20"/>
          <w:szCs w:val="20"/>
          <w:lang w:val="ca-ES"/>
        </w:rPr>
        <w:t>..........</w:t>
      </w:r>
      <w:r w:rsidRPr="005A5AA1">
        <w:rPr>
          <w:color w:val="000000"/>
          <w:sz w:val="20"/>
          <w:szCs w:val="20"/>
          <w:lang w:val="ca-ES"/>
        </w:rPr>
        <w:t>,</w:t>
      </w:r>
    </w:p>
    <w:p w:rsidR="00A83FF4" w:rsidRPr="005A5AA1" w:rsidRDefault="00A83FF4" w:rsidP="00B36451">
      <w:pPr>
        <w:pStyle w:val="Pa10"/>
        <w:spacing w:line="360" w:lineRule="auto"/>
        <w:jc w:val="both"/>
        <w:rPr>
          <w:color w:val="000000"/>
          <w:sz w:val="20"/>
          <w:szCs w:val="20"/>
          <w:lang w:val="ca-ES"/>
        </w:rPr>
      </w:pPr>
      <w:r w:rsidRPr="005A5AA1">
        <w:rPr>
          <w:color w:val="000000"/>
          <w:sz w:val="20"/>
          <w:szCs w:val="20"/>
          <w:lang w:val="ca-ES"/>
        </w:rPr>
        <w:t>amb domicili a.......................................................................................................................</w:t>
      </w:r>
      <w:r w:rsidR="00B36451">
        <w:rPr>
          <w:color w:val="000000"/>
          <w:sz w:val="20"/>
          <w:szCs w:val="20"/>
          <w:lang w:val="ca-ES"/>
        </w:rPr>
        <w:t>...........</w:t>
      </w:r>
    </w:p>
    <w:p w:rsidR="00A83FF4" w:rsidRPr="005A5AA1" w:rsidRDefault="00A83FF4" w:rsidP="00B36451">
      <w:pPr>
        <w:spacing w:line="360" w:lineRule="auto"/>
        <w:jc w:val="both"/>
        <w:rPr>
          <w:rFonts w:ascii="Arial" w:hAnsi="Arial" w:cs="Arial"/>
          <w:color w:val="000000"/>
        </w:rPr>
      </w:pPr>
      <w:r w:rsidRPr="005A5AA1">
        <w:rPr>
          <w:rFonts w:ascii="Arial" w:hAnsi="Arial" w:cs="Arial"/>
          <w:color w:val="000000"/>
        </w:rPr>
        <w:t>I d’una altra......................................................................................................................</w:t>
      </w:r>
      <w:r w:rsidR="00B36451">
        <w:rPr>
          <w:rFonts w:ascii="Arial" w:hAnsi="Arial" w:cs="Arial"/>
          <w:color w:val="000000"/>
        </w:rPr>
        <w:t>................</w:t>
      </w:r>
      <w:r w:rsidRPr="005A5AA1">
        <w:rPr>
          <w:rFonts w:ascii="Arial" w:hAnsi="Arial" w:cs="Arial"/>
          <w:color w:val="000000"/>
        </w:rPr>
        <w:t xml:space="preserve"> </w:t>
      </w:r>
    </w:p>
    <w:p w:rsidR="00A83FF4" w:rsidRPr="005A5AA1" w:rsidRDefault="00A83FF4" w:rsidP="00B36451">
      <w:pPr>
        <w:spacing w:line="360" w:lineRule="auto"/>
        <w:jc w:val="both"/>
        <w:rPr>
          <w:rFonts w:ascii="Arial" w:hAnsi="Arial" w:cs="Arial"/>
          <w:color w:val="000000"/>
        </w:rPr>
      </w:pPr>
      <w:r w:rsidRPr="005A5AA1">
        <w:rPr>
          <w:rFonts w:ascii="Arial" w:hAnsi="Arial" w:cs="Arial"/>
          <w:color w:val="000000"/>
        </w:rPr>
        <w:t>(d’ara endavant ED), amb NIF/NIE.......................................................................................</w:t>
      </w:r>
      <w:r w:rsidR="00B36451">
        <w:rPr>
          <w:rFonts w:ascii="Arial" w:hAnsi="Arial" w:cs="Arial"/>
          <w:color w:val="000000"/>
        </w:rPr>
        <w:t>...........</w:t>
      </w:r>
    </w:p>
    <w:p w:rsidR="00A83FF4" w:rsidRPr="005A5AA1" w:rsidRDefault="00A83FF4" w:rsidP="00B36451">
      <w:pPr>
        <w:spacing w:line="360" w:lineRule="auto"/>
        <w:jc w:val="both"/>
        <w:rPr>
          <w:rFonts w:ascii="Arial" w:hAnsi="Arial" w:cs="Arial"/>
          <w:color w:val="000000"/>
        </w:rPr>
      </w:pPr>
      <w:r w:rsidRPr="005A5AA1">
        <w:rPr>
          <w:rFonts w:ascii="Arial" w:hAnsi="Arial" w:cs="Arial"/>
          <w:color w:val="000000"/>
        </w:rPr>
        <w:t>en nom i representació d’/de.........................................................................................</w:t>
      </w:r>
      <w:r w:rsidR="00B36451">
        <w:rPr>
          <w:rFonts w:ascii="Arial" w:hAnsi="Arial" w:cs="Arial"/>
          <w:color w:val="000000"/>
        </w:rPr>
        <w:t>................</w:t>
      </w:r>
      <w:r w:rsidRPr="005A5AA1">
        <w:rPr>
          <w:rFonts w:ascii="Arial" w:hAnsi="Arial" w:cs="Arial"/>
          <w:color w:val="000000"/>
        </w:rPr>
        <w:t xml:space="preserve">., </w:t>
      </w:r>
    </w:p>
    <w:p w:rsidR="00A83FF4" w:rsidRPr="005A5AA1" w:rsidRDefault="00A83FF4" w:rsidP="00B36451">
      <w:pPr>
        <w:spacing w:line="360" w:lineRule="auto"/>
        <w:jc w:val="both"/>
        <w:rPr>
          <w:rFonts w:ascii="Arial" w:hAnsi="Arial" w:cs="Arial"/>
          <w:color w:val="000000"/>
        </w:rPr>
      </w:pPr>
      <w:r w:rsidRPr="005A5AA1">
        <w:rPr>
          <w:rFonts w:ascii="Arial" w:hAnsi="Arial" w:cs="Arial"/>
          <w:color w:val="000000"/>
        </w:rPr>
        <w:t>amb domicili a.......................................................................................................................</w:t>
      </w:r>
      <w:r w:rsidR="00B36451">
        <w:rPr>
          <w:rFonts w:ascii="Arial" w:hAnsi="Arial" w:cs="Arial"/>
          <w:color w:val="000000"/>
        </w:rPr>
        <w:t>...........</w:t>
      </w:r>
    </w:p>
    <w:p w:rsidR="00A83FF4" w:rsidRPr="005A5AA1" w:rsidRDefault="00A83FF4" w:rsidP="00B36451">
      <w:pPr>
        <w:spacing w:line="360" w:lineRule="auto"/>
        <w:jc w:val="both"/>
        <w:rPr>
          <w:rFonts w:ascii="Arial" w:hAnsi="Arial" w:cs="Arial"/>
          <w:color w:val="000000"/>
        </w:rPr>
      </w:pPr>
    </w:p>
    <w:p w:rsidR="00A83FF4" w:rsidRDefault="00A83FF4" w:rsidP="00B36451">
      <w:pPr>
        <w:pStyle w:val="Pa7"/>
        <w:jc w:val="center"/>
        <w:rPr>
          <w:color w:val="000000"/>
          <w:sz w:val="20"/>
          <w:szCs w:val="20"/>
          <w:lang w:val="ca-ES"/>
        </w:rPr>
      </w:pPr>
      <w:r w:rsidRPr="005A5AA1">
        <w:rPr>
          <w:color w:val="000000"/>
          <w:sz w:val="20"/>
          <w:szCs w:val="20"/>
          <w:lang w:val="ca-ES"/>
        </w:rPr>
        <w:t>MANIFESTEN</w:t>
      </w:r>
    </w:p>
    <w:p w:rsidR="00B36451" w:rsidRPr="00B36451" w:rsidRDefault="00B36451" w:rsidP="00B36451"/>
    <w:p w:rsidR="00A83FF4" w:rsidRPr="005A5AA1" w:rsidRDefault="00A83FF4" w:rsidP="005A5AA1">
      <w:pPr>
        <w:pStyle w:val="Pa10"/>
        <w:jc w:val="both"/>
        <w:rPr>
          <w:color w:val="000000"/>
          <w:sz w:val="20"/>
          <w:szCs w:val="20"/>
          <w:lang w:val="ca-ES"/>
        </w:rPr>
      </w:pPr>
      <w:r w:rsidRPr="005A5AA1">
        <w:rPr>
          <w:color w:val="000000"/>
          <w:sz w:val="20"/>
          <w:szCs w:val="20"/>
          <w:lang w:val="ca-ES"/>
        </w:rPr>
        <w:t>Primer. Que el titular de la instal·lació de producció acollida al règim especial, d’ara endavant «el titular», i l’empresa distribuïdora, d’ara endavant «ED», subscriuen un contracte tipus pel qual es regeixen les condicions tècniques entre tots dos.</w:t>
      </w:r>
    </w:p>
    <w:p w:rsidR="00A83FF4" w:rsidRPr="005A5AA1" w:rsidRDefault="00A83FF4" w:rsidP="005A5AA1">
      <w:pPr>
        <w:pStyle w:val="Pa6"/>
        <w:jc w:val="both"/>
        <w:rPr>
          <w:color w:val="000000"/>
          <w:sz w:val="20"/>
          <w:szCs w:val="20"/>
          <w:lang w:val="ca-ES"/>
        </w:rPr>
      </w:pPr>
      <w:r w:rsidRPr="005A5AA1">
        <w:rPr>
          <w:color w:val="000000"/>
          <w:sz w:val="20"/>
          <w:szCs w:val="20"/>
          <w:lang w:val="ca-ES"/>
        </w:rPr>
        <w:t>Segon. Que mitjançant aquest escrit subscriuen un contracte per tal de complir la prescripció reglamentària esmentada per al cas de connexió d’instal·lacions de producció d’energia elèctrica a la xarxa en baixa tensió o alta tensió fins a 36 kV, i amb unes estipulacions que s’adapten en tot moment a la regulació general elèctrica que sigui aplicable a algun dels seus termes.</w:t>
      </w:r>
    </w:p>
    <w:p w:rsidR="00A83FF4" w:rsidRPr="005A5AA1" w:rsidRDefault="00A83FF4" w:rsidP="005A5AA1">
      <w:pPr>
        <w:pStyle w:val="Pa6"/>
        <w:jc w:val="both"/>
        <w:rPr>
          <w:color w:val="000000"/>
          <w:sz w:val="20"/>
          <w:szCs w:val="20"/>
          <w:lang w:val="ca-ES"/>
        </w:rPr>
      </w:pPr>
      <w:r w:rsidRPr="005A5AA1">
        <w:rPr>
          <w:color w:val="000000"/>
          <w:sz w:val="20"/>
          <w:szCs w:val="20"/>
          <w:lang w:val="ca-ES"/>
        </w:rPr>
        <w:t>Tercer. Que aquest contracte se subscriu en relació amb la instal·lació denominada …………………, ubicada a ………........, de tecnologia ……………………….., i, si s’escau, que té una classificació en el grup i subgrup de l’article 2 del Reial decret 661/2007, de 25 de maig, que és la que estableix l’òrgan de l’Administració competent.</w:t>
      </w:r>
    </w:p>
    <w:p w:rsidR="00A83FF4" w:rsidRPr="005A5AA1" w:rsidRDefault="00A83FF4" w:rsidP="005A5AA1">
      <w:pPr>
        <w:jc w:val="both"/>
        <w:rPr>
          <w:rFonts w:ascii="Arial" w:hAnsi="Arial" w:cs="Arial"/>
          <w:color w:val="000000"/>
        </w:rPr>
      </w:pPr>
      <w:r w:rsidRPr="005A5AA1">
        <w:rPr>
          <w:rFonts w:ascii="Arial" w:hAnsi="Arial" w:cs="Arial"/>
          <w:color w:val="000000"/>
        </w:rPr>
        <w:t>Quart. Que de comú acord les dues parts acorden subscriure aquest contracte tècnic d’acord amb les següents</w:t>
      </w:r>
    </w:p>
    <w:p w:rsidR="00A83FF4" w:rsidRPr="005A5AA1" w:rsidRDefault="00A83FF4" w:rsidP="005A5AA1">
      <w:pPr>
        <w:jc w:val="both"/>
        <w:rPr>
          <w:rFonts w:ascii="Arial" w:hAnsi="Arial" w:cs="Arial"/>
          <w:color w:val="000000"/>
        </w:rPr>
      </w:pPr>
    </w:p>
    <w:p w:rsidR="00A83FF4" w:rsidRDefault="00A83FF4" w:rsidP="00B36451">
      <w:pPr>
        <w:pStyle w:val="Pa7"/>
        <w:jc w:val="center"/>
        <w:rPr>
          <w:color w:val="000000"/>
          <w:sz w:val="20"/>
          <w:szCs w:val="20"/>
          <w:lang w:val="ca-ES"/>
        </w:rPr>
      </w:pPr>
      <w:r w:rsidRPr="005A5AA1">
        <w:rPr>
          <w:color w:val="000000"/>
          <w:sz w:val="20"/>
          <w:szCs w:val="20"/>
          <w:lang w:val="ca-ES"/>
        </w:rPr>
        <w:t>ESTIPULACIONS</w:t>
      </w:r>
    </w:p>
    <w:p w:rsidR="00B36451" w:rsidRPr="00B36451" w:rsidRDefault="00B36451" w:rsidP="00B36451"/>
    <w:p w:rsidR="00A83FF4" w:rsidRPr="005A5AA1" w:rsidRDefault="00A83FF4" w:rsidP="005A5AA1">
      <w:pPr>
        <w:pStyle w:val="Pa10"/>
        <w:jc w:val="both"/>
        <w:rPr>
          <w:color w:val="000000"/>
          <w:sz w:val="20"/>
          <w:szCs w:val="20"/>
          <w:lang w:val="ca-ES"/>
        </w:rPr>
      </w:pPr>
      <w:r w:rsidRPr="005A5AA1">
        <w:rPr>
          <w:color w:val="000000"/>
          <w:sz w:val="20"/>
          <w:szCs w:val="20"/>
          <w:lang w:val="ca-ES"/>
        </w:rPr>
        <w:t>I. Condicions generals de lliurament de l’energia elèctrica.</w:t>
      </w:r>
    </w:p>
    <w:p w:rsidR="00A83FF4" w:rsidRPr="005A5AA1" w:rsidRDefault="00A83FF4" w:rsidP="005A5AA1">
      <w:pPr>
        <w:jc w:val="both"/>
        <w:rPr>
          <w:rFonts w:ascii="Arial" w:hAnsi="Arial" w:cs="Arial"/>
        </w:rPr>
      </w:pPr>
    </w:p>
    <w:p w:rsidR="00A83FF4" w:rsidRPr="005A5AA1" w:rsidRDefault="00A83FF4" w:rsidP="005A5AA1">
      <w:pPr>
        <w:pStyle w:val="Pa10"/>
        <w:jc w:val="both"/>
        <w:rPr>
          <w:color w:val="000000"/>
          <w:sz w:val="20"/>
          <w:szCs w:val="20"/>
          <w:lang w:val="ca-ES"/>
        </w:rPr>
      </w:pPr>
      <w:r w:rsidRPr="005A5AA1">
        <w:rPr>
          <w:color w:val="000000"/>
          <w:sz w:val="20"/>
          <w:szCs w:val="20"/>
          <w:lang w:val="ca-ES"/>
        </w:rPr>
        <w:t>I.I L’energia elèctrica produïda pel «titular» es lliura a la xarxa d’«ED» a través de la connexió establerta amb aquest efecte.</w:t>
      </w:r>
    </w:p>
    <w:p w:rsidR="00A83FF4" w:rsidRPr="005A5AA1" w:rsidRDefault="00A83FF4" w:rsidP="005A5AA1">
      <w:pPr>
        <w:pStyle w:val="Pa6"/>
        <w:jc w:val="both"/>
        <w:rPr>
          <w:color w:val="000000"/>
          <w:sz w:val="20"/>
          <w:szCs w:val="20"/>
          <w:lang w:val="ca-ES"/>
        </w:rPr>
      </w:pPr>
    </w:p>
    <w:p w:rsidR="00A83FF4" w:rsidRPr="005A5AA1" w:rsidRDefault="00A83FF4" w:rsidP="005A5AA1">
      <w:pPr>
        <w:pStyle w:val="Pa6"/>
        <w:jc w:val="both"/>
        <w:rPr>
          <w:color w:val="000000"/>
          <w:sz w:val="20"/>
          <w:szCs w:val="20"/>
          <w:lang w:val="ca-ES"/>
        </w:rPr>
      </w:pPr>
      <w:r w:rsidRPr="005A5AA1">
        <w:rPr>
          <w:color w:val="000000"/>
          <w:sz w:val="20"/>
          <w:szCs w:val="20"/>
          <w:lang w:val="ca-ES"/>
        </w:rPr>
        <w:t>I.II «El titular» pot cedir a tercers l’energia elèctrica produïda per la instal·lació.</w:t>
      </w:r>
    </w:p>
    <w:p w:rsidR="00A83FF4" w:rsidRPr="005A5AA1" w:rsidRDefault="00A83FF4" w:rsidP="005A5AA1">
      <w:pPr>
        <w:pStyle w:val="Pa6"/>
        <w:jc w:val="both"/>
        <w:rPr>
          <w:color w:val="000000"/>
          <w:sz w:val="20"/>
          <w:szCs w:val="20"/>
          <w:lang w:val="ca-ES"/>
        </w:rPr>
      </w:pPr>
    </w:p>
    <w:p w:rsidR="00A83FF4" w:rsidRPr="005A5AA1" w:rsidRDefault="00A83FF4" w:rsidP="005A5AA1">
      <w:pPr>
        <w:pStyle w:val="Pa6"/>
        <w:jc w:val="both"/>
        <w:rPr>
          <w:color w:val="000000"/>
          <w:sz w:val="20"/>
          <w:szCs w:val="20"/>
          <w:lang w:val="ca-ES"/>
        </w:rPr>
      </w:pPr>
      <w:r w:rsidRPr="005A5AA1">
        <w:rPr>
          <w:color w:val="000000"/>
          <w:sz w:val="20"/>
          <w:szCs w:val="20"/>
          <w:lang w:val="ca-ES"/>
        </w:rPr>
        <w:t>I.III Tota l’energia a l’empara d’aquest contracte és computada a l’«ED» als efectes del que disposa el Reial decret 1699/2011, de 18 de novembre, pel qual es regula la connexió a xarxa d’instal·lacions de producció d’energia elèctrica de petita potència, i el titular s’obliga a facilitar totes les dades que siguin necessàries per a aquesta consideració.</w:t>
      </w:r>
    </w:p>
    <w:p w:rsidR="00A83FF4" w:rsidRPr="005A5AA1" w:rsidRDefault="00A83FF4" w:rsidP="005A5AA1">
      <w:pPr>
        <w:pStyle w:val="Pa6"/>
        <w:jc w:val="both"/>
        <w:rPr>
          <w:color w:val="000000"/>
          <w:sz w:val="20"/>
          <w:szCs w:val="20"/>
          <w:lang w:val="ca-ES"/>
        </w:rPr>
      </w:pPr>
    </w:p>
    <w:p w:rsidR="00A83FF4" w:rsidRPr="005A5AA1" w:rsidRDefault="00A83FF4" w:rsidP="005A5AA1">
      <w:pPr>
        <w:pStyle w:val="Pa6"/>
        <w:jc w:val="both"/>
        <w:rPr>
          <w:color w:val="000000"/>
          <w:sz w:val="20"/>
          <w:szCs w:val="20"/>
          <w:lang w:val="ca-ES"/>
        </w:rPr>
      </w:pPr>
      <w:r w:rsidRPr="005A5AA1">
        <w:rPr>
          <w:color w:val="000000"/>
          <w:sz w:val="20"/>
          <w:szCs w:val="20"/>
          <w:lang w:val="ca-ES"/>
        </w:rPr>
        <w:t>I.IV Aquest contracte es regeix d’acord amb el que disposen el Reial decret 661/2007, de 25 de maig, pel qual es regula l’activitat de producció d’energia elèctrica en règim especial, per a les instal·lacions de règim especial, i el Reial decret 1699/2011, de 18 de novembre, pel qual es regula la connexió a xarxa d’instal·lacions de producció d’energia elèctrica de petita potència.</w:t>
      </w:r>
    </w:p>
    <w:p w:rsidR="00A83FF4" w:rsidRPr="005A5AA1" w:rsidRDefault="00A83FF4" w:rsidP="005A5AA1">
      <w:pPr>
        <w:pStyle w:val="Pa10"/>
        <w:jc w:val="both"/>
        <w:rPr>
          <w:color w:val="000000"/>
          <w:sz w:val="20"/>
          <w:szCs w:val="20"/>
          <w:lang w:val="ca-ES"/>
        </w:rPr>
      </w:pPr>
    </w:p>
    <w:p w:rsidR="00B36451" w:rsidRDefault="00B36451" w:rsidP="005A5AA1">
      <w:pPr>
        <w:pStyle w:val="Pa10"/>
        <w:jc w:val="both"/>
        <w:rPr>
          <w:color w:val="000000"/>
          <w:sz w:val="20"/>
          <w:szCs w:val="20"/>
          <w:lang w:val="ca-ES"/>
        </w:rPr>
      </w:pPr>
    </w:p>
    <w:p w:rsidR="00A83FF4" w:rsidRPr="005A5AA1" w:rsidRDefault="00A83FF4" w:rsidP="005A5AA1">
      <w:pPr>
        <w:pStyle w:val="Pa10"/>
        <w:jc w:val="both"/>
        <w:rPr>
          <w:color w:val="000000"/>
          <w:sz w:val="20"/>
          <w:szCs w:val="20"/>
          <w:lang w:val="ca-ES"/>
        </w:rPr>
      </w:pPr>
      <w:r w:rsidRPr="005A5AA1">
        <w:rPr>
          <w:color w:val="000000"/>
          <w:sz w:val="20"/>
          <w:szCs w:val="20"/>
          <w:lang w:val="ca-ES"/>
        </w:rPr>
        <w:t>II. Condicions tècniques de la instal·lació.</w:t>
      </w:r>
    </w:p>
    <w:p w:rsidR="00A83FF4" w:rsidRPr="005A5AA1" w:rsidRDefault="00A83FF4" w:rsidP="005A5AA1">
      <w:pPr>
        <w:jc w:val="both"/>
        <w:rPr>
          <w:rFonts w:ascii="Arial" w:hAnsi="Arial" w:cs="Arial"/>
          <w:color w:val="000000"/>
        </w:rPr>
      </w:pPr>
    </w:p>
    <w:p w:rsidR="00B76368" w:rsidRPr="005A5AA1" w:rsidRDefault="00A83FF4" w:rsidP="005A5AA1">
      <w:pPr>
        <w:jc w:val="both"/>
        <w:rPr>
          <w:rFonts w:ascii="Arial" w:hAnsi="Arial" w:cs="Arial"/>
          <w:color w:val="000000"/>
        </w:rPr>
      </w:pPr>
      <w:r w:rsidRPr="005A5AA1">
        <w:rPr>
          <w:rFonts w:ascii="Arial" w:hAnsi="Arial" w:cs="Arial"/>
          <w:color w:val="000000"/>
        </w:rPr>
        <w:t>II.I La connexió i el mesurament s’efectuen a la xarxa de distribució/xarxa interior del «titular» i a la tensió de.................... volts a.................... (cal incloure-hi l’adreça completa</w:t>
      </w:r>
      <w:r w:rsidR="00B76368" w:rsidRPr="005A5AA1">
        <w:rPr>
          <w:rFonts w:ascii="Arial" w:hAnsi="Arial" w:cs="Arial"/>
          <w:color w:val="000000"/>
        </w:rPr>
        <w:t xml:space="preserve"> i descripció del </w:t>
      </w:r>
      <w:r w:rsidR="00B76368" w:rsidRPr="005A5AA1">
        <w:rPr>
          <w:rFonts w:ascii="Arial" w:hAnsi="Arial" w:cs="Arial"/>
          <w:color w:val="000000"/>
        </w:rPr>
        <w:lastRenderedPageBreak/>
        <w:t>punt de connexió). Les característiques dels equips de control, connexió, seguretat i mesura, així com l’esquema unifilar corresponent a les instal·lacions de generació i enllaç s’ajusten a la legislació vigent.</w:t>
      </w:r>
    </w:p>
    <w:p w:rsidR="00B76368" w:rsidRPr="005A5AA1" w:rsidRDefault="00B76368" w:rsidP="005A5AA1">
      <w:pPr>
        <w:pStyle w:val="Pa6"/>
        <w:jc w:val="both"/>
        <w:rPr>
          <w:color w:val="000000"/>
          <w:sz w:val="20"/>
          <w:szCs w:val="20"/>
          <w:lang w:val="ca-ES"/>
        </w:rPr>
      </w:pPr>
      <w:r w:rsidRPr="005A5AA1">
        <w:rPr>
          <w:color w:val="000000"/>
          <w:sz w:val="20"/>
          <w:szCs w:val="20"/>
          <w:lang w:val="ca-ES"/>
        </w:rPr>
        <w:t>II.II La potència de la instal·lació, entesa com la suma de la potència assignada dels equips generadors, és de............ kW i la previsió d’abocament anual a la xarxa de l’«ED» és de............ kWh.</w:t>
      </w:r>
    </w:p>
    <w:p w:rsidR="00B76368" w:rsidRPr="005A5AA1" w:rsidRDefault="00B76368" w:rsidP="005A5AA1">
      <w:pPr>
        <w:pStyle w:val="Pa6"/>
        <w:jc w:val="both"/>
        <w:rPr>
          <w:color w:val="000000"/>
          <w:sz w:val="20"/>
          <w:szCs w:val="20"/>
          <w:lang w:val="ca-ES"/>
        </w:rPr>
      </w:pPr>
      <w:r w:rsidRPr="005A5AA1">
        <w:rPr>
          <w:color w:val="000000"/>
          <w:sz w:val="20"/>
          <w:szCs w:val="20"/>
          <w:lang w:val="ca-ES"/>
        </w:rPr>
        <w:t>La potència es lliura mitjançant un sistema monofàsic, si és procedent, o trifàsic simètric. El factor de potència no és inferior a 0,9, amb possibilitat d’acollir-se, en el cas que ho prevegi la legislació vigent, al règim d’energia reactiva, en compliment dels requisits de tolerància i qualitat que marca la legislació vigent.</w:t>
      </w:r>
    </w:p>
    <w:p w:rsidR="005A5AA1" w:rsidRDefault="005A5AA1" w:rsidP="005A5AA1">
      <w:pPr>
        <w:jc w:val="both"/>
        <w:rPr>
          <w:rFonts w:ascii="Arial" w:hAnsi="Arial" w:cs="Arial"/>
          <w:color w:val="000000"/>
        </w:rPr>
      </w:pPr>
    </w:p>
    <w:p w:rsidR="00B76368" w:rsidRPr="005A5AA1" w:rsidRDefault="00B76368" w:rsidP="005A5AA1">
      <w:pPr>
        <w:jc w:val="both"/>
        <w:rPr>
          <w:rFonts w:ascii="Arial" w:hAnsi="Arial" w:cs="Arial"/>
          <w:color w:val="000000"/>
        </w:rPr>
      </w:pPr>
      <w:r w:rsidRPr="005A5AA1">
        <w:rPr>
          <w:rFonts w:ascii="Arial" w:hAnsi="Arial" w:cs="Arial"/>
          <w:color w:val="000000"/>
        </w:rPr>
        <w:t>II.III El mesurament de l’energia activa lliurada pel «titular» a l’«ED» es realitza mitjançant un comptador, situat al punt establert de comú acord, segons estableix la legislació vigent. L’equip necessari és a càrrec del «titular».</w:t>
      </w:r>
    </w:p>
    <w:p w:rsidR="00B76368" w:rsidRPr="005A5AA1" w:rsidRDefault="00B76368" w:rsidP="005A5AA1">
      <w:pPr>
        <w:jc w:val="both"/>
        <w:rPr>
          <w:rFonts w:ascii="Arial" w:hAnsi="Arial" w:cs="Arial"/>
          <w:color w:val="000000"/>
        </w:rPr>
      </w:pPr>
    </w:p>
    <w:p w:rsidR="00B36451" w:rsidRDefault="00B36451" w:rsidP="005A5AA1">
      <w:pPr>
        <w:pStyle w:val="Pa10"/>
        <w:jc w:val="both"/>
        <w:rPr>
          <w:color w:val="000000"/>
          <w:sz w:val="20"/>
          <w:szCs w:val="20"/>
          <w:lang w:val="ca-ES"/>
        </w:rPr>
      </w:pPr>
    </w:p>
    <w:p w:rsidR="00B76368" w:rsidRPr="005A5AA1" w:rsidRDefault="00B76368" w:rsidP="005A5AA1">
      <w:pPr>
        <w:pStyle w:val="Pa10"/>
        <w:jc w:val="both"/>
        <w:rPr>
          <w:color w:val="000000"/>
          <w:sz w:val="20"/>
          <w:szCs w:val="20"/>
          <w:lang w:val="ca-ES"/>
        </w:rPr>
      </w:pPr>
      <w:r w:rsidRPr="005A5AA1">
        <w:rPr>
          <w:color w:val="000000"/>
          <w:sz w:val="20"/>
          <w:szCs w:val="20"/>
          <w:lang w:val="ca-ES"/>
        </w:rPr>
        <w:t>III. Condicions d’explotació de la instal·lació.</w:t>
      </w:r>
    </w:p>
    <w:p w:rsidR="00B76368" w:rsidRPr="005A5AA1" w:rsidRDefault="00B76368" w:rsidP="005A5AA1">
      <w:pPr>
        <w:pStyle w:val="Pa10"/>
        <w:jc w:val="both"/>
        <w:rPr>
          <w:color w:val="000000"/>
          <w:sz w:val="20"/>
          <w:szCs w:val="20"/>
          <w:lang w:val="ca-ES"/>
        </w:rPr>
      </w:pPr>
    </w:p>
    <w:p w:rsidR="00B76368" w:rsidRPr="005A5AA1" w:rsidRDefault="00B76368" w:rsidP="005A5AA1">
      <w:pPr>
        <w:pStyle w:val="Pa10"/>
        <w:jc w:val="both"/>
        <w:rPr>
          <w:color w:val="000000"/>
          <w:sz w:val="20"/>
          <w:szCs w:val="20"/>
          <w:lang w:val="ca-ES"/>
        </w:rPr>
      </w:pPr>
      <w:r w:rsidRPr="005A5AA1">
        <w:rPr>
          <w:color w:val="000000"/>
          <w:sz w:val="20"/>
          <w:szCs w:val="20"/>
          <w:lang w:val="ca-ES"/>
        </w:rPr>
        <w:t>III.I «El titular» es compromet a mantenir totes les instal·lacions en perfectes condicions de funcionament i especialment els aparells de protecció i connexió, i és responsable dels danys i perjudicis de tota índole que pugui ocasionar a les instal·lacions, aparells o personal de l’«ED».</w:t>
      </w:r>
    </w:p>
    <w:p w:rsidR="00B76368" w:rsidRPr="005A5AA1" w:rsidRDefault="00B76368" w:rsidP="005A5AA1">
      <w:pPr>
        <w:pStyle w:val="Pa6"/>
        <w:jc w:val="both"/>
        <w:rPr>
          <w:color w:val="000000"/>
          <w:sz w:val="20"/>
          <w:szCs w:val="20"/>
          <w:lang w:val="ca-ES"/>
        </w:rPr>
      </w:pPr>
      <w:r w:rsidRPr="005A5AA1">
        <w:rPr>
          <w:color w:val="000000"/>
          <w:sz w:val="20"/>
          <w:szCs w:val="20"/>
          <w:lang w:val="ca-ES"/>
        </w:rPr>
        <w:t>«El titular» es compromet a complir la normativa que sigui aplicable sobre qualitat de servei i compatibilitat electromagnètica d’equips connectats a xarxes públiques.</w:t>
      </w:r>
    </w:p>
    <w:p w:rsidR="00B76368" w:rsidRPr="005A5AA1" w:rsidRDefault="00B76368" w:rsidP="005A5AA1">
      <w:pPr>
        <w:pStyle w:val="Pa6"/>
        <w:jc w:val="both"/>
        <w:rPr>
          <w:color w:val="000000"/>
          <w:sz w:val="20"/>
          <w:szCs w:val="20"/>
          <w:lang w:val="ca-ES"/>
        </w:rPr>
      </w:pPr>
    </w:p>
    <w:p w:rsidR="00B76368" w:rsidRPr="005A5AA1" w:rsidRDefault="00B76368" w:rsidP="005A5AA1">
      <w:pPr>
        <w:pStyle w:val="Pa6"/>
        <w:jc w:val="both"/>
        <w:rPr>
          <w:color w:val="000000"/>
          <w:sz w:val="20"/>
          <w:szCs w:val="20"/>
          <w:lang w:val="ca-ES"/>
        </w:rPr>
      </w:pPr>
      <w:r w:rsidRPr="005A5AA1">
        <w:rPr>
          <w:color w:val="000000"/>
          <w:sz w:val="20"/>
          <w:szCs w:val="20"/>
          <w:lang w:val="ca-ES"/>
        </w:rPr>
        <w:t>III.II L’«ED» només pot tallar la connexió i suspendre l’absorció d’energia quan a la xarxa elèctrica es produeixin situacions que ho justifiquin ocasionades per treballs programats, causes de força major o altres situacions que prevegi la legislació vigent. Quan puguin ser conegudes amb anterioritat aquestes circumstàncies, s’han de comunicar al titular amb l’antelació deguda i tan aviat com sigui possible.</w:t>
      </w:r>
    </w:p>
    <w:p w:rsidR="00B76368" w:rsidRPr="005A5AA1" w:rsidRDefault="00B76368" w:rsidP="005A5AA1">
      <w:pPr>
        <w:pStyle w:val="Pa6"/>
        <w:jc w:val="both"/>
        <w:rPr>
          <w:color w:val="000000"/>
          <w:sz w:val="20"/>
          <w:szCs w:val="20"/>
          <w:lang w:val="ca-ES"/>
        </w:rPr>
      </w:pPr>
      <w:r w:rsidRPr="005A5AA1">
        <w:rPr>
          <w:color w:val="000000"/>
          <w:sz w:val="20"/>
          <w:szCs w:val="20"/>
          <w:lang w:val="ca-ES"/>
        </w:rPr>
        <w:t>L’«ED» pot restablir la tensió sense previ avís.</w:t>
      </w:r>
    </w:p>
    <w:p w:rsidR="00B76368" w:rsidRPr="005A5AA1" w:rsidRDefault="00B76368" w:rsidP="005A5AA1">
      <w:pPr>
        <w:pStyle w:val="Pa6"/>
        <w:jc w:val="both"/>
        <w:rPr>
          <w:color w:val="000000"/>
          <w:sz w:val="20"/>
          <w:szCs w:val="20"/>
          <w:lang w:val="ca-ES"/>
        </w:rPr>
      </w:pPr>
    </w:p>
    <w:p w:rsidR="00B76368" w:rsidRPr="005A5AA1" w:rsidRDefault="00B76368" w:rsidP="005A5AA1">
      <w:pPr>
        <w:pStyle w:val="Pa6"/>
        <w:jc w:val="both"/>
        <w:rPr>
          <w:color w:val="000000"/>
          <w:sz w:val="20"/>
          <w:szCs w:val="20"/>
          <w:lang w:val="ca-ES"/>
        </w:rPr>
      </w:pPr>
      <w:r w:rsidRPr="005A5AA1">
        <w:rPr>
          <w:color w:val="000000"/>
          <w:sz w:val="20"/>
          <w:szCs w:val="20"/>
          <w:lang w:val="ca-ES"/>
        </w:rPr>
        <w:t>III.III «El titular» s’obliga a informar l’«ED» tan aviat com sigui possible de qualsevol anormalitat detectada a les seves instal·lacions que pugui afectar la xarxa elèctrica.</w:t>
      </w:r>
    </w:p>
    <w:p w:rsidR="00B76368" w:rsidRPr="005A5AA1" w:rsidRDefault="00B76368" w:rsidP="005A5AA1">
      <w:pPr>
        <w:pStyle w:val="Pa6"/>
        <w:jc w:val="both"/>
        <w:rPr>
          <w:color w:val="000000"/>
          <w:sz w:val="20"/>
          <w:szCs w:val="20"/>
          <w:lang w:val="ca-ES"/>
        </w:rPr>
      </w:pPr>
    </w:p>
    <w:p w:rsidR="00B76368" w:rsidRPr="005A5AA1" w:rsidRDefault="00B76368" w:rsidP="005A5AA1">
      <w:pPr>
        <w:pStyle w:val="Pa6"/>
        <w:jc w:val="both"/>
        <w:rPr>
          <w:color w:val="000000"/>
          <w:sz w:val="20"/>
          <w:szCs w:val="20"/>
          <w:lang w:val="ca-ES"/>
        </w:rPr>
      </w:pPr>
      <w:r w:rsidRPr="005A5AA1">
        <w:rPr>
          <w:color w:val="000000"/>
          <w:sz w:val="20"/>
          <w:szCs w:val="20"/>
          <w:lang w:val="ca-ES"/>
        </w:rPr>
        <w:t>III.IV El personal autoritzat prèviament per l’«ED» pot accedir al recinte o recintes on estiguin ubicats els equips que afectin la connexió i mesurament.</w:t>
      </w:r>
    </w:p>
    <w:p w:rsidR="00B76368" w:rsidRPr="005A5AA1" w:rsidRDefault="00B76368" w:rsidP="005A5AA1">
      <w:pPr>
        <w:jc w:val="both"/>
        <w:rPr>
          <w:rFonts w:ascii="Arial" w:hAnsi="Arial" w:cs="Arial"/>
          <w:color w:val="000000"/>
        </w:rPr>
      </w:pPr>
    </w:p>
    <w:p w:rsidR="00B76368" w:rsidRPr="005A5AA1" w:rsidRDefault="00B76368" w:rsidP="005A5AA1">
      <w:pPr>
        <w:jc w:val="both"/>
        <w:rPr>
          <w:rFonts w:ascii="Arial" w:hAnsi="Arial" w:cs="Arial"/>
          <w:color w:val="000000"/>
        </w:rPr>
      </w:pPr>
      <w:r w:rsidRPr="005A5AA1">
        <w:rPr>
          <w:rFonts w:ascii="Arial" w:hAnsi="Arial" w:cs="Arial"/>
          <w:color w:val="000000"/>
        </w:rPr>
        <w:t>III.V La connexió en xarxa interior implica l’acceptació de les conseqüències que la desconnexió del punt de frontera compartit, en aplicació de la normativa vigent, puguin comportar per a qualsevol de les parts, entre les quals hi ha la impossibilitat del generador de vendre energia al sistema i de percebre la retribució que li hauria correspost, o la impossibilitat del consumidor d’adquirir energia.</w:t>
      </w:r>
    </w:p>
    <w:p w:rsidR="00B76368" w:rsidRPr="005A5AA1" w:rsidRDefault="00B76368" w:rsidP="005A5AA1">
      <w:pPr>
        <w:jc w:val="both"/>
        <w:rPr>
          <w:rFonts w:ascii="Arial" w:hAnsi="Arial" w:cs="Arial"/>
          <w:color w:val="000000"/>
        </w:rPr>
      </w:pPr>
    </w:p>
    <w:p w:rsidR="00B36451" w:rsidRDefault="00B36451" w:rsidP="005A5AA1">
      <w:pPr>
        <w:pStyle w:val="Pa10"/>
        <w:jc w:val="both"/>
        <w:rPr>
          <w:color w:val="000000"/>
          <w:sz w:val="20"/>
          <w:szCs w:val="20"/>
          <w:lang w:val="ca-ES"/>
        </w:rPr>
      </w:pPr>
    </w:p>
    <w:p w:rsidR="00B76368" w:rsidRPr="005A5AA1" w:rsidRDefault="00B76368" w:rsidP="005A5AA1">
      <w:pPr>
        <w:pStyle w:val="Pa10"/>
        <w:jc w:val="both"/>
        <w:rPr>
          <w:color w:val="000000"/>
          <w:sz w:val="20"/>
          <w:szCs w:val="20"/>
          <w:lang w:val="ca-ES"/>
        </w:rPr>
      </w:pPr>
      <w:r w:rsidRPr="005A5AA1">
        <w:rPr>
          <w:color w:val="000000"/>
          <w:sz w:val="20"/>
          <w:szCs w:val="20"/>
          <w:lang w:val="ca-ES"/>
        </w:rPr>
        <w:t>IV. Causes de resolució o modificació del contracte.</w:t>
      </w:r>
    </w:p>
    <w:p w:rsidR="00B76368" w:rsidRPr="005A5AA1" w:rsidRDefault="00B76368" w:rsidP="005A5AA1">
      <w:pPr>
        <w:pStyle w:val="Pa10"/>
        <w:jc w:val="both"/>
        <w:rPr>
          <w:color w:val="000000"/>
          <w:sz w:val="20"/>
          <w:szCs w:val="20"/>
          <w:lang w:val="ca-ES"/>
        </w:rPr>
      </w:pPr>
    </w:p>
    <w:p w:rsidR="00B76368" w:rsidRPr="005A5AA1" w:rsidRDefault="00B76368" w:rsidP="005A5AA1">
      <w:pPr>
        <w:pStyle w:val="Pa10"/>
        <w:jc w:val="both"/>
        <w:rPr>
          <w:color w:val="000000"/>
          <w:sz w:val="20"/>
          <w:szCs w:val="20"/>
          <w:lang w:val="ca-ES"/>
        </w:rPr>
      </w:pPr>
      <w:r w:rsidRPr="005A5AA1">
        <w:rPr>
          <w:color w:val="000000"/>
          <w:sz w:val="20"/>
          <w:szCs w:val="20"/>
          <w:lang w:val="ca-ES"/>
        </w:rPr>
        <w:t>IV.I L’eficàcia d’aquest contracte queda supeditada a les autoritzacions administratives corresponents exigides per la legislació vigent sobre les instal·lacions de producció i enllaç, així com a la inscripció definitiva en el corresponent Registre administratiu d’instal·lacions de producció.</w:t>
      </w:r>
    </w:p>
    <w:p w:rsidR="00B76368" w:rsidRPr="005A5AA1" w:rsidRDefault="00B76368" w:rsidP="005A5AA1">
      <w:pPr>
        <w:pStyle w:val="Pa6"/>
        <w:jc w:val="both"/>
        <w:rPr>
          <w:color w:val="000000"/>
          <w:sz w:val="20"/>
          <w:szCs w:val="20"/>
          <w:lang w:val="ca-ES"/>
        </w:rPr>
      </w:pPr>
    </w:p>
    <w:p w:rsidR="00B76368" w:rsidRPr="005A5AA1" w:rsidRDefault="00B76368" w:rsidP="005A5AA1">
      <w:pPr>
        <w:pStyle w:val="Pa6"/>
        <w:jc w:val="both"/>
        <w:rPr>
          <w:color w:val="000000"/>
          <w:sz w:val="20"/>
          <w:szCs w:val="20"/>
          <w:lang w:val="ca-ES"/>
        </w:rPr>
      </w:pPr>
      <w:r w:rsidRPr="005A5AA1">
        <w:rPr>
          <w:color w:val="000000"/>
          <w:sz w:val="20"/>
          <w:szCs w:val="20"/>
          <w:lang w:val="ca-ES"/>
        </w:rPr>
        <w:t xml:space="preserve">IV.II És causa de resolució automàtica del contracte </w:t>
      </w:r>
      <w:proofErr w:type="spellStart"/>
      <w:r w:rsidRPr="005A5AA1">
        <w:rPr>
          <w:color w:val="000000"/>
          <w:sz w:val="20"/>
          <w:szCs w:val="20"/>
          <w:lang w:val="ca-ES"/>
        </w:rPr>
        <w:t>l’incompliment</w:t>
      </w:r>
      <w:proofErr w:type="spellEnd"/>
      <w:r w:rsidRPr="005A5AA1">
        <w:rPr>
          <w:color w:val="000000"/>
          <w:sz w:val="20"/>
          <w:szCs w:val="20"/>
          <w:lang w:val="ca-ES"/>
        </w:rPr>
        <w:t xml:space="preserve"> de les clàusules anteriors, així com el mutu acord entre les parts, la cancel·lació de la inscripció en el Registre administratiu d’instal·lacions de producció corresponent, el cessament de l’activitat com a instal·lació de producció, la denúncia del contracte en els termes de l’apartat V d’aquest contracte i, per a les instal·lacions de règim especial, </w:t>
      </w:r>
      <w:proofErr w:type="spellStart"/>
      <w:r w:rsidRPr="005A5AA1">
        <w:rPr>
          <w:color w:val="000000"/>
          <w:sz w:val="20"/>
          <w:szCs w:val="20"/>
          <w:lang w:val="ca-ES"/>
        </w:rPr>
        <w:t>l’incompliment</w:t>
      </w:r>
      <w:proofErr w:type="spellEnd"/>
      <w:r w:rsidRPr="005A5AA1">
        <w:rPr>
          <w:color w:val="000000"/>
          <w:sz w:val="20"/>
          <w:szCs w:val="20"/>
          <w:lang w:val="ca-ES"/>
        </w:rPr>
        <w:t xml:space="preserve"> dels preceptes del Reial decret 661/2007, de 25 de maig, pel qual es regula l’activitat de producció d’energia elèctrica en règim especial,.</w:t>
      </w:r>
    </w:p>
    <w:p w:rsidR="00B76368" w:rsidRPr="005A5AA1" w:rsidRDefault="00B76368" w:rsidP="005A5AA1">
      <w:pPr>
        <w:jc w:val="both"/>
        <w:rPr>
          <w:rFonts w:ascii="Arial" w:hAnsi="Arial" w:cs="Arial"/>
          <w:color w:val="000000"/>
        </w:rPr>
      </w:pPr>
    </w:p>
    <w:p w:rsidR="00B76368" w:rsidRPr="005A5AA1" w:rsidRDefault="00B76368" w:rsidP="005A5AA1">
      <w:pPr>
        <w:jc w:val="both"/>
        <w:rPr>
          <w:rFonts w:ascii="Arial" w:hAnsi="Arial" w:cs="Arial"/>
          <w:color w:val="000000"/>
        </w:rPr>
      </w:pPr>
      <w:r w:rsidRPr="005A5AA1">
        <w:rPr>
          <w:rFonts w:ascii="Arial" w:hAnsi="Arial" w:cs="Arial"/>
          <w:color w:val="000000"/>
        </w:rPr>
        <w:lastRenderedPageBreak/>
        <w:t>IV.III El contingut de les clàusules anteriors queda subjecte a les modificacions imposades per la normativa legal. En cas que la dita normativa legal doni la possibilitat al titular d’acollir-se o no a aquestes modificacions, cal atenir-se al criteri del titular sobre aquesta qüestió.</w:t>
      </w:r>
    </w:p>
    <w:p w:rsidR="005A5AA1" w:rsidRPr="005A5AA1" w:rsidRDefault="005A5AA1" w:rsidP="005A5AA1">
      <w:pPr>
        <w:jc w:val="both"/>
        <w:rPr>
          <w:rFonts w:ascii="Arial" w:hAnsi="Arial" w:cs="Arial"/>
          <w:color w:val="000000"/>
        </w:rPr>
      </w:pPr>
    </w:p>
    <w:p w:rsidR="005A5AA1" w:rsidRPr="005A5AA1" w:rsidRDefault="005A5AA1" w:rsidP="005A5AA1">
      <w:pPr>
        <w:pStyle w:val="Pa6"/>
        <w:jc w:val="both"/>
        <w:rPr>
          <w:color w:val="000000"/>
          <w:sz w:val="20"/>
          <w:szCs w:val="20"/>
          <w:lang w:val="ca-ES"/>
        </w:rPr>
      </w:pPr>
      <w:r w:rsidRPr="005A5AA1">
        <w:rPr>
          <w:color w:val="000000"/>
          <w:sz w:val="20"/>
          <w:szCs w:val="20"/>
          <w:lang w:val="ca-ES"/>
        </w:rPr>
        <w:t>IV.IV Qualsevol modificació de les condicions tècniques de la instal·lació que recull l’annex d’aquest contracte l’ha de comunicar «el titular» a l’«ED» en el termini màxim d’un mes a comptar de la modificació i, llevat d’objecció per part de la distribuïdora en el termini d’un mes des de la recepció de la comunicació, aquesta documentació passa a formar part d’aquest contracte com a addenda.</w:t>
      </w:r>
    </w:p>
    <w:p w:rsidR="005A5AA1" w:rsidRPr="005A5AA1" w:rsidRDefault="005A5AA1" w:rsidP="005A5AA1">
      <w:pPr>
        <w:pStyle w:val="Pa10"/>
        <w:jc w:val="both"/>
        <w:rPr>
          <w:color w:val="000000"/>
          <w:sz w:val="20"/>
          <w:szCs w:val="20"/>
          <w:lang w:val="ca-ES"/>
        </w:rPr>
      </w:pPr>
    </w:p>
    <w:p w:rsidR="00B36451" w:rsidRDefault="00B36451" w:rsidP="005A5AA1">
      <w:pPr>
        <w:pStyle w:val="Pa10"/>
        <w:jc w:val="both"/>
        <w:rPr>
          <w:color w:val="000000"/>
          <w:sz w:val="20"/>
          <w:szCs w:val="20"/>
          <w:lang w:val="ca-ES"/>
        </w:rPr>
      </w:pPr>
    </w:p>
    <w:p w:rsidR="005A5AA1" w:rsidRPr="005A5AA1" w:rsidRDefault="005A5AA1" w:rsidP="005A5AA1">
      <w:pPr>
        <w:pStyle w:val="Pa10"/>
        <w:jc w:val="both"/>
        <w:rPr>
          <w:color w:val="000000"/>
          <w:sz w:val="20"/>
          <w:szCs w:val="20"/>
          <w:lang w:val="ca-ES"/>
        </w:rPr>
      </w:pPr>
      <w:r w:rsidRPr="005A5AA1">
        <w:rPr>
          <w:color w:val="000000"/>
          <w:sz w:val="20"/>
          <w:szCs w:val="20"/>
          <w:lang w:val="ca-ES"/>
        </w:rPr>
        <w:t>V. Durada i interpretació del contracte.</w:t>
      </w:r>
    </w:p>
    <w:p w:rsidR="005A5AA1" w:rsidRPr="005A5AA1" w:rsidRDefault="005A5AA1" w:rsidP="005A5AA1">
      <w:pPr>
        <w:pStyle w:val="Pa10"/>
        <w:jc w:val="both"/>
        <w:rPr>
          <w:color w:val="000000"/>
          <w:sz w:val="20"/>
          <w:szCs w:val="20"/>
          <w:lang w:val="ca-ES"/>
        </w:rPr>
      </w:pPr>
    </w:p>
    <w:p w:rsidR="005A5AA1" w:rsidRPr="005A5AA1" w:rsidRDefault="005A5AA1" w:rsidP="005A5AA1">
      <w:pPr>
        <w:pStyle w:val="Pa10"/>
        <w:jc w:val="both"/>
        <w:rPr>
          <w:color w:val="000000"/>
          <w:sz w:val="20"/>
          <w:szCs w:val="20"/>
          <w:lang w:val="ca-ES"/>
        </w:rPr>
      </w:pPr>
      <w:r w:rsidRPr="005A5AA1">
        <w:rPr>
          <w:color w:val="000000"/>
          <w:sz w:val="20"/>
          <w:szCs w:val="20"/>
          <w:lang w:val="ca-ES"/>
        </w:rPr>
        <w:t>V.I La durada mínima d’aquest contracte és de cinc anys a partir de l’entrada en vigor, al final dels quals es considera prorrogat anualment si alguna de les parts no manifesta, per escrit, la voluntat de resoldre’l, amb un mínim de tres mesos d’antelació a la data del venciment o de qualsevol de les pròrrogues.</w:t>
      </w:r>
    </w:p>
    <w:p w:rsidR="005A5AA1" w:rsidRPr="005A5AA1" w:rsidRDefault="005A5AA1" w:rsidP="005A5AA1">
      <w:pPr>
        <w:pStyle w:val="Pa6"/>
        <w:jc w:val="both"/>
        <w:rPr>
          <w:color w:val="000000"/>
          <w:sz w:val="20"/>
          <w:szCs w:val="20"/>
          <w:lang w:val="ca-ES"/>
        </w:rPr>
      </w:pPr>
    </w:p>
    <w:p w:rsidR="005A5AA1" w:rsidRPr="005A5AA1" w:rsidRDefault="005A5AA1" w:rsidP="005A5AA1">
      <w:pPr>
        <w:pStyle w:val="Pa6"/>
        <w:jc w:val="both"/>
        <w:rPr>
          <w:color w:val="000000"/>
          <w:sz w:val="20"/>
          <w:szCs w:val="20"/>
          <w:lang w:val="ca-ES"/>
        </w:rPr>
      </w:pPr>
      <w:r w:rsidRPr="005A5AA1">
        <w:rPr>
          <w:color w:val="000000"/>
          <w:sz w:val="20"/>
          <w:szCs w:val="20"/>
          <w:lang w:val="ca-ES"/>
        </w:rPr>
        <w:t>V.II Els aclariments, dubtes o discrepàncies que puguin sorgir en l’aplicació o interpretació del que estipula aquest contracte es resolen de mutu acord entre les parts contractants. Si no n’hi ha, les qüestions plantejades s’han de sotmetre al dictamen de l’òrgan de l’Administració competent en aquesta matèria.</w:t>
      </w:r>
    </w:p>
    <w:p w:rsidR="005A5AA1" w:rsidRPr="005A5AA1" w:rsidRDefault="005A5AA1" w:rsidP="005A5AA1">
      <w:pPr>
        <w:pStyle w:val="Pa6"/>
        <w:jc w:val="both"/>
        <w:rPr>
          <w:color w:val="000000"/>
          <w:sz w:val="20"/>
          <w:szCs w:val="20"/>
          <w:lang w:val="ca-ES"/>
        </w:rPr>
      </w:pPr>
    </w:p>
    <w:p w:rsidR="005A5AA1" w:rsidRPr="005A5AA1" w:rsidRDefault="005A5AA1" w:rsidP="005A5AA1">
      <w:pPr>
        <w:pStyle w:val="Pa6"/>
        <w:jc w:val="both"/>
        <w:rPr>
          <w:color w:val="000000"/>
          <w:sz w:val="20"/>
          <w:szCs w:val="20"/>
          <w:lang w:val="ca-ES"/>
        </w:rPr>
      </w:pPr>
      <w:r w:rsidRPr="005A5AA1">
        <w:rPr>
          <w:color w:val="000000"/>
          <w:sz w:val="20"/>
          <w:szCs w:val="20"/>
          <w:lang w:val="ca-ES"/>
        </w:rPr>
        <w:t>V.III En cas de litigi, les dues parts s’han de sotmetre als tribunals ordinaris corresponents a la ubicació de la instal·lació.</w:t>
      </w:r>
    </w:p>
    <w:p w:rsidR="005A5AA1" w:rsidRPr="005A5AA1" w:rsidRDefault="005A5AA1" w:rsidP="005A5AA1">
      <w:pPr>
        <w:jc w:val="both"/>
        <w:rPr>
          <w:rFonts w:ascii="Arial" w:hAnsi="Arial" w:cs="Arial"/>
          <w:color w:val="000000"/>
        </w:rPr>
      </w:pPr>
      <w:r w:rsidRPr="005A5AA1">
        <w:rPr>
          <w:rFonts w:ascii="Arial" w:hAnsi="Arial" w:cs="Arial"/>
          <w:color w:val="000000"/>
        </w:rPr>
        <w:t>I perquè així consti i en prova de conformitat amb el contingut, signen aquest document, per triplicat a un sol efecte, al lloc i amb la data de l’encapçalament.</w:t>
      </w:r>
    </w:p>
    <w:p w:rsidR="005A5AA1" w:rsidRDefault="005A5AA1" w:rsidP="005A5AA1">
      <w:pPr>
        <w:jc w:val="both"/>
        <w:rPr>
          <w:rFonts w:ascii="Arial" w:hAnsi="Arial" w:cs="Arial"/>
          <w:color w:val="000000"/>
        </w:rPr>
      </w:pPr>
    </w:p>
    <w:p w:rsidR="00B36451" w:rsidRDefault="00B36451" w:rsidP="005A5AA1">
      <w:pPr>
        <w:jc w:val="both"/>
        <w:rPr>
          <w:rFonts w:ascii="Arial" w:hAnsi="Arial" w:cs="Arial"/>
          <w:color w:val="000000"/>
        </w:rPr>
      </w:pPr>
    </w:p>
    <w:p w:rsidR="00B36451" w:rsidRDefault="00B36451" w:rsidP="005A5AA1">
      <w:pPr>
        <w:jc w:val="both"/>
        <w:rPr>
          <w:rFonts w:ascii="Arial" w:hAnsi="Arial" w:cs="Arial"/>
          <w:color w:val="000000"/>
        </w:rPr>
      </w:pPr>
    </w:p>
    <w:p w:rsidR="005A5AA1" w:rsidRPr="005A5AA1" w:rsidRDefault="005A5AA1" w:rsidP="005A5AA1">
      <w:pPr>
        <w:jc w:val="both"/>
        <w:rPr>
          <w:rFonts w:ascii="Arial" w:hAnsi="Arial" w:cs="Arial"/>
          <w:color w:val="000000"/>
        </w:rPr>
      </w:pPr>
    </w:p>
    <w:p w:rsidR="005A5AA1" w:rsidRPr="005A5AA1" w:rsidRDefault="005A5AA1" w:rsidP="005A5AA1">
      <w:pPr>
        <w:jc w:val="both"/>
        <w:rPr>
          <w:rFonts w:ascii="Arial" w:hAnsi="Arial" w:cs="Arial"/>
          <w:color w:val="000000"/>
        </w:rPr>
      </w:pPr>
      <w:r w:rsidRPr="005A5AA1">
        <w:rPr>
          <w:rFonts w:ascii="Arial" w:hAnsi="Arial" w:cs="Arial"/>
          <w:color w:val="000000"/>
        </w:rPr>
        <w:t xml:space="preserve">Pel titular, </w:t>
      </w:r>
      <w:r w:rsidRPr="005A5AA1">
        <w:rPr>
          <w:rFonts w:ascii="Arial" w:hAnsi="Arial" w:cs="Arial"/>
          <w:color w:val="000000"/>
        </w:rPr>
        <w:tab/>
      </w:r>
      <w:r w:rsidRPr="005A5AA1">
        <w:rPr>
          <w:rFonts w:ascii="Arial" w:hAnsi="Arial" w:cs="Arial"/>
          <w:color w:val="000000"/>
        </w:rPr>
        <w:tab/>
      </w:r>
      <w:r w:rsidRPr="005A5AA1">
        <w:rPr>
          <w:rFonts w:ascii="Arial" w:hAnsi="Arial" w:cs="Arial"/>
          <w:color w:val="000000"/>
        </w:rPr>
        <w:tab/>
      </w:r>
      <w:r w:rsidRPr="005A5AA1">
        <w:rPr>
          <w:rFonts w:ascii="Arial" w:hAnsi="Arial" w:cs="Arial"/>
          <w:color w:val="000000"/>
        </w:rPr>
        <w:tab/>
      </w:r>
      <w:r w:rsidRPr="005A5AA1">
        <w:rPr>
          <w:rFonts w:ascii="Arial" w:hAnsi="Arial" w:cs="Arial"/>
          <w:color w:val="000000"/>
        </w:rPr>
        <w:tab/>
        <w:t>Per l’empresa distribuïdora,</w:t>
      </w:r>
    </w:p>
    <w:p w:rsidR="005A5AA1" w:rsidRPr="005A5AA1" w:rsidRDefault="005A5AA1" w:rsidP="005A5AA1">
      <w:pPr>
        <w:jc w:val="both"/>
        <w:rPr>
          <w:rFonts w:ascii="Arial" w:hAnsi="Arial" w:cs="Arial"/>
          <w:color w:val="000000"/>
        </w:rPr>
      </w:pPr>
    </w:p>
    <w:p w:rsidR="005A5AA1" w:rsidRDefault="005A5AA1" w:rsidP="005A5AA1">
      <w:pPr>
        <w:pStyle w:val="Pa7"/>
        <w:jc w:val="both"/>
        <w:rPr>
          <w:b/>
          <w:bCs/>
          <w:color w:val="000000"/>
          <w:sz w:val="20"/>
          <w:szCs w:val="20"/>
          <w:lang w:val="ca-ES"/>
        </w:rPr>
      </w:pPr>
    </w:p>
    <w:p w:rsidR="00B36451" w:rsidRDefault="00B36451" w:rsidP="00B36451"/>
    <w:p w:rsidR="00B36451" w:rsidRPr="00B36451" w:rsidRDefault="00B36451" w:rsidP="00B36451"/>
    <w:p w:rsidR="005A5AA1" w:rsidRDefault="005A5AA1" w:rsidP="005A5AA1">
      <w:pPr>
        <w:pStyle w:val="Pa7"/>
        <w:jc w:val="both"/>
        <w:rPr>
          <w:b/>
          <w:bCs/>
          <w:color w:val="000000"/>
          <w:sz w:val="20"/>
          <w:szCs w:val="20"/>
          <w:lang w:val="ca-ES"/>
        </w:rPr>
      </w:pPr>
    </w:p>
    <w:p w:rsidR="00B36451" w:rsidRPr="00B36451" w:rsidRDefault="00B36451" w:rsidP="00B36451"/>
    <w:p w:rsidR="005A5AA1" w:rsidRDefault="005A5AA1" w:rsidP="005A5AA1">
      <w:pPr>
        <w:pStyle w:val="Pa7"/>
        <w:jc w:val="both"/>
        <w:rPr>
          <w:b/>
          <w:bCs/>
          <w:color w:val="000000"/>
          <w:sz w:val="20"/>
          <w:szCs w:val="20"/>
          <w:lang w:val="ca-ES"/>
        </w:rPr>
      </w:pPr>
    </w:p>
    <w:p w:rsidR="00B36451" w:rsidRDefault="00B36451">
      <w:pPr>
        <w:rPr>
          <w:rFonts w:ascii="Arial" w:hAnsi="Arial" w:cs="Arial"/>
          <w:b/>
          <w:bCs/>
          <w:color w:val="000000"/>
        </w:rPr>
      </w:pPr>
      <w:r>
        <w:rPr>
          <w:b/>
          <w:bCs/>
          <w:color w:val="000000"/>
        </w:rPr>
        <w:br w:type="page"/>
      </w:r>
    </w:p>
    <w:p w:rsidR="005A5AA1" w:rsidRDefault="005A5AA1" w:rsidP="005A5AA1">
      <w:pPr>
        <w:pStyle w:val="Pa7"/>
        <w:jc w:val="both"/>
        <w:rPr>
          <w:b/>
          <w:bCs/>
          <w:color w:val="000000"/>
          <w:sz w:val="20"/>
          <w:szCs w:val="20"/>
          <w:lang w:val="ca-ES"/>
        </w:rPr>
      </w:pPr>
      <w:r w:rsidRPr="005A5AA1">
        <w:rPr>
          <w:b/>
          <w:bCs/>
          <w:color w:val="000000"/>
          <w:sz w:val="20"/>
          <w:szCs w:val="20"/>
          <w:lang w:val="ca-ES"/>
        </w:rPr>
        <w:lastRenderedPageBreak/>
        <w:t>ANNEX AL CONTRACTE</w:t>
      </w:r>
    </w:p>
    <w:p w:rsidR="005A5AA1" w:rsidRPr="005A5AA1" w:rsidRDefault="005A5AA1" w:rsidP="005A5AA1">
      <w:pPr>
        <w:jc w:val="both"/>
      </w:pPr>
    </w:p>
    <w:p w:rsidR="005A5AA1" w:rsidRPr="005A5AA1" w:rsidRDefault="005A5AA1" w:rsidP="005A5AA1">
      <w:pPr>
        <w:pStyle w:val="Default"/>
        <w:spacing w:line="201" w:lineRule="atLeast"/>
        <w:jc w:val="both"/>
        <w:rPr>
          <w:sz w:val="20"/>
          <w:szCs w:val="20"/>
          <w:lang w:val="ca-ES"/>
        </w:rPr>
      </w:pPr>
      <w:r w:rsidRPr="005A5AA1">
        <w:rPr>
          <w:b/>
          <w:bCs/>
          <w:sz w:val="20"/>
          <w:szCs w:val="20"/>
          <w:lang w:val="ca-ES"/>
        </w:rPr>
        <w:t>Característiques dels equips de control, connexió seguretat i mesura. Esquema unifilar</w:t>
      </w:r>
    </w:p>
    <w:p w:rsidR="005A5AA1" w:rsidRDefault="005A5AA1" w:rsidP="005A5AA1">
      <w:pPr>
        <w:pStyle w:val="Pa28"/>
        <w:jc w:val="both"/>
        <w:rPr>
          <w:color w:val="000000"/>
          <w:sz w:val="20"/>
          <w:szCs w:val="20"/>
          <w:lang w:val="ca-ES"/>
        </w:rPr>
      </w:pPr>
    </w:p>
    <w:p w:rsidR="005A5AA1" w:rsidRPr="005A5AA1" w:rsidRDefault="005A5AA1" w:rsidP="005A5AA1">
      <w:pPr>
        <w:pStyle w:val="Pa28"/>
        <w:jc w:val="both"/>
        <w:rPr>
          <w:color w:val="000000"/>
          <w:sz w:val="20"/>
          <w:szCs w:val="20"/>
          <w:lang w:val="ca-ES"/>
        </w:rPr>
      </w:pPr>
      <w:r w:rsidRPr="005A5AA1">
        <w:rPr>
          <w:color w:val="000000"/>
          <w:sz w:val="20"/>
          <w:szCs w:val="20"/>
          <w:lang w:val="ca-ES"/>
        </w:rPr>
        <w:t xml:space="preserve">1. </w:t>
      </w:r>
      <w:r w:rsidRPr="005A5AA1">
        <w:rPr>
          <w:i/>
          <w:iCs/>
          <w:color w:val="000000"/>
          <w:sz w:val="20"/>
          <w:szCs w:val="20"/>
          <w:lang w:val="ca-ES"/>
        </w:rPr>
        <w:t>Connexió a la xarxa</w:t>
      </w:r>
    </w:p>
    <w:p w:rsidR="005A5AA1" w:rsidRDefault="005A5AA1" w:rsidP="005A5AA1">
      <w:pPr>
        <w:pStyle w:val="Pa28"/>
        <w:jc w:val="both"/>
        <w:rPr>
          <w:color w:val="000000"/>
          <w:sz w:val="20"/>
          <w:szCs w:val="20"/>
          <w:lang w:val="ca-ES"/>
        </w:rPr>
      </w:pPr>
    </w:p>
    <w:p w:rsidR="005A5AA1" w:rsidRPr="005A5AA1" w:rsidRDefault="005A5AA1" w:rsidP="005A5AA1">
      <w:pPr>
        <w:pStyle w:val="Pa28"/>
        <w:jc w:val="both"/>
        <w:rPr>
          <w:color w:val="000000"/>
          <w:sz w:val="20"/>
          <w:szCs w:val="20"/>
          <w:lang w:val="ca-ES"/>
        </w:rPr>
      </w:pPr>
      <w:r w:rsidRPr="005A5AA1">
        <w:rPr>
          <w:color w:val="000000"/>
          <w:sz w:val="20"/>
          <w:szCs w:val="20"/>
          <w:lang w:val="ca-ES"/>
        </w:rPr>
        <w:t>Potència assignada de la instal·lació (kW)................</w:t>
      </w:r>
    </w:p>
    <w:p w:rsidR="005A5AA1" w:rsidRDefault="005A5AA1" w:rsidP="005A5AA1">
      <w:pPr>
        <w:pStyle w:val="Pa28"/>
        <w:jc w:val="both"/>
        <w:rPr>
          <w:color w:val="000000"/>
          <w:sz w:val="20"/>
          <w:szCs w:val="20"/>
          <w:lang w:val="ca-ES"/>
        </w:rPr>
      </w:pPr>
    </w:p>
    <w:p w:rsidR="005A5AA1" w:rsidRPr="005A5AA1" w:rsidRDefault="005A5AA1" w:rsidP="005A5AA1">
      <w:pPr>
        <w:pStyle w:val="Pa28"/>
        <w:jc w:val="both"/>
        <w:rPr>
          <w:color w:val="000000"/>
          <w:sz w:val="20"/>
          <w:szCs w:val="20"/>
          <w:lang w:val="ca-ES"/>
        </w:rPr>
      </w:pPr>
      <w:r w:rsidRPr="005A5AA1">
        <w:rPr>
          <w:color w:val="000000"/>
          <w:sz w:val="20"/>
          <w:szCs w:val="20"/>
          <w:lang w:val="ca-ES"/>
        </w:rPr>
        <w:t xml:space="preserve">2. </w:t>
      </w:r>
      <w:r w:rsidRPr="005A5AA1">
        <w:rPr>
          <w:i/>
          <w:iCs/>
          <w:color w:val="000000"/>
          <w:sz w:val="20"/>
          <w:szCs w:val="20"/>
          <w:lang w:val="ca-ES"/>
        </w:rPr>
        <w:t>Equip generador (detall per a cada grup generador)</w:t>
      </w:r>
    </w:p>
    <w:p w:rsidR="005A5AA1" w:rsidRDefault="005A5AA1" w:rsidP="005A5AA1">
      <w:pPr>
        <w:pStyle w:val="Pa28"/>
        <w:jc w:val="both"/>
        <w:rPr>
          <w:color w:val="000000"/>
          <w:sz w:val="20"/>
          <w:szCs w:val="20"/>
          <w:lang w:val="ca-ES"/>
        </w:rPr>
      </w:pPr>
    </w:p>
    <w:p w:rsidR="005A5AA1" w:rsidRPr="005A5AA1" w:rsidRDefault="005A5AA1" w:rsidP="005A5AA1">
      <w:pPr>
        <w:pStyle w:val="Pa28"/>
        <w:jc w:val="both"/>
        <w:rPr>
          <w:color w:val="000000"/>
          <w:sz w:val="20"/>
          <w:szCs w:val="20"/>
          <w:lang w:val="ca-ES"/>
        </w:rPr>
      </w:pPr>
      <w:r w:rsidRPr="005A5AA1">
        <w:rPr>
          <w:color w:val="000000"/>
          <w:sz w:val="20"/>
          <w:szCs w:val="20"/>
          <w:lang w:val="ca-ES"/>
        </w:rPr>
        <w:t>Fabricant ……………</w:t>
      </w:r>
    </w:p>
    <w:p w:rsidR="005A5AA1" w:rsidRPr="005A5AA1" w:rsidRDefault="005A5AA1" w:rsidP="005A5AA1">
      <w:pPr>
        <w:pStyle w:val="Pa6"/>
        <w:jc w:val="both"/>
        <w:rPr>
          <w:color w:val="000000"/>
          <w:sz w:val="20"/>
          <w:szCs w:val="20"/>
          <w:lang w:val="ca-ES"/>
        </w:rPr>
      </w:pPr>
      <w:r w:rsidRPr="005A5AA1">
        <w:rPr>
          <w:color w:val="000000"/>
          <w:sz w:val="20"/>
          <w:szCs w:val="20"/>
          <w:lang w:val="ca-ES"/>
        </w:rPr>
        <w:t>Model .................</w:t>
      </w:r>
    </w:p>
    <w:p w:rsidR="005A5AA1" w:rsidRPr="005A5AA1" w:rsidRDefault="005A5AA1" w:rsidP="005A5AA1">
      <w:pPr>
        <w:pStyle w:val="Pa6"/>
        <w:jc w:val="both"/>
        <w:rPr>
          <w:color w:val="000000"/>
          <w:sz w:val="20"/>
          <w:szCs w:val="20"/>
          <w:lang w:val="ca-ES"/>
        </w:rPr>
      </w:pPr>
      <w:r w:rsidRPr="005A5AA1">
        <w:rPr>
          <w:color w:val="000000"/>
          <w:sz w:val="20"/>
          <w:szCs w:val="20"/>
          <w:lang w:val="ca-ES"/>
        </w:rPr>
        <w:t xml:space="preserve">Potència màxima, </w:t>
      </w:r>
      <w:proofErr w:type="spellStart"/>
      <w:r w:rsidRPr="005A5AA1">
        <w:rPr>
          <w:color w:val="000000"/>
          <w:sz w:val="20"/>
          <w:szCs w:val="20"/>
          <w:lang w:val="ca-ES"/>
        </w:rPr>
        <w:t>Pmàx</w:t>
      </w:r>
      <w:proofErr w:type="spellEnd"/>
      <w:r w:rsidRPr="005A5AA1">
        <w:rPr>
          <w:color w:val="000000"/>
          <w:sz w:val="20"/>
          <w:szCs w:val="20"/>
          <w:lang w:val="ca-ES"/>
        </w:rPr>
        <w:t xml:space="preserve"> (W) ................</w:t>
      </w:r>
    </w:p>
    <w:p w:rsidR="005A5AA1" w:rsidRPr="005A5AA1" w:rsidRDefault="005A5AA1" w:rsidP="005A5AA1">
      <w:pPr>
        <w:pStyle w:val="Pa6"/>
        <w:jc w:val="both"/>
        <w:rPr>
          <w:color w:val="000000"/>
          <w:sz w:val="20"/>
          <w:szCs w:val="20"/>
          <w:lang w:val="ca-ES"/>
        </w:rPr>
      </w:pPr>
      <w:r w:rsidRPr="005A5AA1">
        <w:rPr>
          <w:color w:val="000000"/>
          <w:sz w:val="20"/>
          <w:szCs w:val="20"/>
          <w:lang w:val="ca-ES"/>
        </w:rPr>
        <w:t xml:space="preserve">Potència instal·lada o potència de pic, </w:t>
      </w:r>
      <w:proofErr w:type="spellStart"/>
      <w:r w:rsidRPr="005A5AA1">
        <w:rPr>
          <w:color w:val="000000"/>
          <w:sz w:val="20"/>
          <w:szCs w:val="20"/>
          <w:lang w:val="ca-ES"/>
        </w:rPr>
        <w:t>Ppic</w:t>
      </w:r>
      <w:proofErr w:type="spellEnd"/>
      <w:r w:rsidRPr="005A5AA1">
        <w:rPr>
          <w:color w:val="000000"/>
          <w:sz w:val="20"/>
          <w:szCs w:val="20"/>
          <w:lang w:val="ca-ES"/>
        </w:rPr>
        <w:t xml:space="preserve"> (W) .................</w:t>
      </w:r>
    </w:p>
    <w:p w:rsidR="005A5AA1" w:rsidRPr="005A5AA1" w:rsidRDefault="005A5AA1" w:rsidP="005A5AA1">
      <w:pPr>
        <w:pStyle w:val="Pa6"/>
        <w:jc w:val="both"/>
        <w:rPr>
          <w:color w:val="000000"/>
          <w:sz w:val="20"/>
          <w:szCs w:val="20"/>
          <w:lang w:val="ca-ES"/>
        </w:rPr>
      </w:pPr>
      <w:r w:rsidRPr="005A5AA1">
        <w:rPr>
          <w:color w:val="000000"/>
          <w:sz w:val="20"/>
          <w:szCs w:val="20"/>
          <w:lang w:val="ca-ES"/>
        </w:rPr>
        <w:t>Tensió, V (V) .................</w:t>
      </w:r>
    </w:p>
    <w:p w:rsidR="005A5AA1" w:rsidRPr="005A5AA1" w:rsidRDefault="005A5AA1" w:rsidP="005A5AA1">
      <w:pPr>
        <w:pStyle w:val="Pa6"/>
        <w:jc w:val="both"/>
        <w:rPr>
          <w:color w:val="000000"/>
          <w:sz w:val="20"/>
          <w:szCs w:val="20"/>
          <w:lang w:val="ca-ES"/>
        </w:rPr>
      </w:pPr>
      <w:r w:rsidRPr="005A5AA1">
        <w:rPr>
          <w:color w:val="000000"/>
          <w:sz w:val="20"/>
          <w:szCs w:val="20"/>
          <w:lang w:val="ca-ES"/>
        </w:rPr>
        <w:t xml:space="preserve">Corrent de màxima potència, </w:t>
      </w:r>
      <w:proofErr w:type="spellStart"/>
      <w:r w:rsidRPr="005A5AA1">
        <w:rPr>
          <w:color w:val="000000"/>
          <w:sz w:val="20"/>
          <w:szCs w:val="20"/>
          <w:lang w:val="ca-ES"/>
        </w:rPr>
        <w:t>Imàx</w:t>
      </w:r>
      <w:proofErr w:type="spellEnd"/>
      <w:r w:rsidRPr="005A5AA1">
        <w:rPr>
          <w:color w:val="000000"/>
          <w:sz w:val="20"/>
          <w:szCs w:val="20"/>
          <w:lang w:val="ca-ES"/>
        </w:rPr>
        <w:t xml:space="preserve"> (A) .................</w:t>
      </w:r>
    </w:p>
    <w:p w:rsidR="005A5AA1" w:rsidRPr="005A5AA1" w:rsidRDefault="005A5AA1" w:rsidP="005A5AA1">
      <w:pPr>
        <w:pStyle w:val="Pa6"/>
        <w:jc w:val="both"/>
        <w:rPr>
          <w:color w:val="000000"/>
          <w:sz w:val="20"/>
          <w:szCs w:val="20"/>
          <w:lang w:val="ca-ES"/>
        </w:rPr>
      </w:pPr>
      <w:r w:rsidRPr="005A5AA1">
        <w:rPr>
          <w:color w:val="000000"/>
          <w:sz w:val="20"/>
          <w:szCs w:val="20"/>
          <w:lang w:val="ca-ES"/>
        </w:rPr>
        <w:t xml:space="preserve">Tensió de màxima potència, </w:t>
      </w:r>
      <w:proofErr w:type="spellStart"/>
      <w:r w:rsidRPr="005A5AA1">
        <w:rPr>
          <w:color w:val="000000"/>
          <w:sz w:val="20"/>
          <w:szCs w:val="20"/>
          <w:lang w:val="ca-ES"/>
        </w:rPr>
        <w:t>Vmàx</w:t>
      </w:r>
      <w:proofErr w:type="spellEnd"/>
      <w:r w:rsidRPr="005A5AA1">
        <w:rPr>
          <w:color w:val="000000"/>
          <w:sz w:val="20"/>
          <w:szCs w:val="20"/>
          <w:lang w:val="ca-ES"/>
        </w:rPr>
        <w:t xml:space="preserve"> (V) .................</w:t>
      </w:r>
    </w:p>
    <w:p w:rsidR="005A5AA1" w:rsidRPr="005A5AA1" w:rsidRDefault="005A5AA1" w:rsidP="005A5AA1">
      <w:pPr>
        <w:pStyle w:val="Pa6"/>
        <w:jc w:val="both"/>
        <w:rPr>
          <w:color w:val="000000"/>
          <w:sz w:val="20"/>
          <w:szCs w:val="20"/>
          <w:lang w:val="ca-ES"/>
        </w:rPr>
      </w:pPr>
      <w:r w:rsidRPr="005A5AA1">
        <w:rPr>
          <w:color w:val="000000"/>
          <w:sz w:val="20"/>
          <w:szCs w:val="20"/>
          <w:lang w:val="ca-ES"/>
        </w:rPr>
        <w:t xml:space="preserve">Intensitat de curtcircuit. </w:t>
      </w:r>
      <w:proofErr w:type="spellStart"/>
      <w:r w:rsidRPr="005A5AA1">
        <w:rPr>
          <w:color w:val="000000"/>
          <w:sz w:val="20"/>
          <w:szCs w:val="20"/>
          <w:lang w:val="ca-ES"/>
        </w:rPr>
        <w:t>Isc</w:t>
      </w:r>
      <w:proofErr w:type="spellEnd"/>
      <w:r w:rsidRPr="005A5AA1">
        <w:rPr>
          <w:color w:val="000000"/>
          <w:sz w:val="20"/>
          <w:szCs w:val="20"/>
          <w:lang w:val="ca-ES"/>
        </w:rPr>
        <w:t xml:space="preserve"> (A) .................</w:t>
      </w:r>
    </w:p>
    <w:p w:rsidR="005A5AA1" w:rsidRPr="005A5AA1" w:rsidRDefault="005A5AA1" w:rsidP="005A5AA1">
      <w:pPr>
        <w:pStyle w:val="Pa6"/>
        <w:jc w:val="both"/>
        <w:rPr>
          <w:color w:val="000000"/>
          <w:sz w:val="20"/>
          <w:szCs w:val="20"/>
          <w:lang w:val="ca-ES"/>
        </w:rPr>
      </w:pPr>
      <w:r w:rsidRPr="005A5AA1">
        <w:rPr>
          <w:color w:val="000000"/>
          <w:sz w:val="20"/>
          <w:szCs w:val="20"/>
          <w:lang w:val="ca-ES"/>
        </w:rPr>
        <w:t>Nombre total d’equips .................</w:t>
      </w:r>
    </w:p>
    <w:p w:rsidR="005A5AA1" w:rsidRPr="005A5AA1" w:rsidRDefault="005A5AA1" w:rsidP="005A5AA1">
      <w:pPr>
        <w:pStyle w:val="Pa6"/>
        <w:jc w:val="both"/>
        <w:rPr>
          <w:color w:val="000000"/>
          <w:sz w:val="20"/>
          <w:szCs w:val="20"/>
          <w:lang w:val="ca-ES"/>
        </w:rPr>
      </w:pPr>
      <w:r w:rsidRPr="005A5AA1">
        <w:rPr>
          <w:color w:val="000000"/>
          <w:sz w:val="20"/>
          <w:szCs w:val="20"/>
          <w:lang w:val="ca-ES"/>
        </w:rPr>
        <w:t>Número de sèrie de l’equip(s) generador(s) ……………..</w:t>
      </w:r>
    </w:p>
    <w:p w:rsidR="005A5AA1" w:rsidRDefault="005A5AA1" w:rsidP="005A5AA1">
      <w:pPr>
        <w:pStyle w:val="Pa28"/>
        <w:jc w:val="both"/>
        <w:rPr>
          <w:color w:val="000000"/>
          <w:sz w:val="20"/>
          <w:szCs w:val="20"/>
          <w:lang w:val="ca-ES"/>
        </w:rPr>
      </w:pPr>
    </w:p>
    <w:p w:rsidR="005A5AA1" w:rsidRPr="005A5AA1" w:rsidRDefault="005A5AA1" w:rsidP="005A5AA1">
      <w:pPr>
        <w:pStyle w:val="Pa28"/>
        <w:jc w:val="both"/>
        <w:rPr>
          <w:color w:val="000000"/>
          <w:sz w:val="20"/>
          <w:szCs w:val="20"/>
          <w:lang w:val="ca-ES"/>
        </w:rPr>
      </w:pPr>
      <w:r w:rsidRPr="005A5AA1">
        <w:rPr>
          <w:color w:val="000000"/>
          <w:sz w:val="20"/>
          <w:szCs w:val="20"/>
          <w:lang w:val="ca-ES"/>
        </w:rPr>
        <w:t xml:space="preserve">3. </w:t>
      </w:r>
      <w:r w:rsidRPr="005A5AA1">
        <w:rPr>
          <w:i/>
          <w:iCs/>
          <w:color w:val="000000"/>
          <w:sz w:val="20"/>
          <w:szCs w:val="20"/>
          <w:lang w:val="ca-ES"/>
        </w:rPr>
        <w:t>Proteccions externes</w:t>
      </w:r>
    </w:p>
    <w:p w:rsidR="005A5AA1" w:rsidRDefault="005A5AA1" w:rsidP="005A5AA1">
      <w:pPr>
        <w:pStyle w:val="Pa28"/>
        <w:jc w:val="both"/>
        <w:rPr>
          <w:color w:val="000000"/>
          <w:sz w:val="20"/>
          <w:szCs w:val="20"/>
          <w:lang w:val="ca-ES"/>
        </w:rPr>
      </w:pPr>
    </w:p>
    <w:p w:rsidR="005A5AA1" w:rsidRPr="005A5AA1" w:rsidRDefault="005A5AA1" w:rsidP="005A5AA1">
      <w:pPr>
        <w:pStyle w:val="Pa28"/>
        <w:jc w:val="both"/>
        <w:rPr>
          <w:color w:val="000000"/>
          <w:sz w:val="20"/>
          <w:szCs w:val="20"/>
          <w:lang w:val="ca-ES"/>
        </w:rPr>
      </w:pPr>
      <w:r w:rsidRPr="005A5AA1">
        <w:rPr>
          <w:color w:val="000000"/>
          <w:sz w:val="20"/>
          <w:szCs w:val="20"/>
          <w:lang w:val="ca-ES"/>
        </w:rPr>
        <w:t>Interruptor general.</w:t>
      </w:r>
    </w:p>
    <w:p w:rsidR="005A5AA1" w:rsidRPr="005A5AA1" w:rsidRDefault="005A5AA1" w:rsidP="005A5AA1">
      <w:pPr>
        <w:pStyle w:val="Pa28"/>
        <w:jc w:val="both"/>
        <w:rPr>
          <w:color w:val="000000"/>
          <w:sz w:val="20"/>
          <w:szCs w:val="20"/>
          <w:lang w:val="ca-ES"/>
        </w:rPr>
      </w:pPr>
      <w:r w:rsidRPr="005A5AA1">
        <w:rPr>
          <w:color w:val="000000"/>
          <w:sz w:val="20"/>
          <w:szCs w:val="20"/>
          <w:lang w:val="ca-ES"/>
        </w:rPr>
        <w:t>Fabricant .................</w:t>
      </w:r>
    </w:p>
    <w:p w:rsidR="005A5AA1" w:rsidRPr="005A5AA1" w:rsidRDefault="005A5AA1" w:rsidP="005A5AA1">
      <w:pPr>
        <w:pStyle w:val="Pa6"/>
        <w:jc w:val="both"/>
        <w:rPr>
          <w:color w:val="000000"/>
          <w:sz w:val="20"/>
          <w:szCs w:val="20"/>
          <w:lang w:val="ca-ES"/>
        </w:rPr>
      </w:pPr>
      <w:r w:rsidRPr="005A5AA1">
        <w:rPr>
          <w:color w:val="000000"/>
          <w:sz w:val="20"/>
          <w:szCs w:val="20"/>
          <w:lang w:val="ca-ES"/>
        </w:rPr>
        <w:t>Model .................</w:t>
      </w:r>
    </w:p>
    <w:p w:rsidR="005A5AA1" w:rsidRPr="005A5AA1" w:rsidRDefault="005A5AA1" w:rsidP="005A5AA1">
      <w:pPr>
        <w:pStyle w:val="Pa6"/>
        <w:jc w:val="both"/>
        <w:rPr>
          <w:color w:val="000000"/>
          <w:sz w:val="20"/>
          <w:szCs w:val="20"/>
          <w:lang w:val="ca-ES"/>
        </w:rPr>
      </w:pPr>
      <w:r w:rsidRPr="005A5AA1">
        <w:rPr>
          <w:color w:val="000000"/>
          <w:sz w:val="20"/>
          <w:szCs w:val="20"/>
          <w:lang w:val="ca-ES"/>
        </w:rPr>
        <w:t xml:space="preserve">Tensió nominal, </w:t>
      </w:r>
      <w:proofErr w:type="spellStart"/>
      <w:r w:rsidRPr="005A5AA1">
        <w:rPr>
          <w:color w:val="000000"/>
          <w:sz w:val="20"/>
          <w:szCs w:val="20"/>
          <w:lang w:val="ca-ES"/>
        </w:rPr>
        <w:t>Vn</w:t>
      </w:r>
      <w:proofErr w:type="spellEnd"/>
      <w:r w:rsidRPr="005A5AA1">
        <w:rPr>
          <w:color w:val="000000"/>
          <w:sz w:val="20"/>
          <w:szCs w:val="20"/>
          <w:lang w:val="ca-ES"/>
        </w:rPr>
        <w:t xml:space="preserve"> (V) .................</w:t>
      </w:r>
    </w:p>
    <w:p w:rsidR="005A5AA1" w:rsidRPr="005A5AA1" w:rsidRDefault="005A5AA1" w:rsidP="005A5AA1">
      <w:pPr>
        <w:pStyle w:val="Pa6"/>
        <w:jc w:val="both"/>
        <w:rPr>
          <w:color w:val="000000"/>
          <w:sz w:val="20"/>
          <w:szCs w:val="20"/>
          <w:lang w:val="ca-ES"/>
        </w:rPr>
      </w:pPr>
      <w:r w:rsidRPr="005A5AA1">
        <w:rPr>
          <w:color w:val="000000"/>
          <w:sz w:val="20"/>
          <w:szCs w:val="20"/>
          <w:lang w:val="ca-ES"/>
        </w:rPr>
        <w:t>Corrent nominal, In (A) .................</w:t>
      </w:r>
    </w:p>
    <w:p w:rsidR="005A5AA1" w:rsidRPr="005A5AA1" w:rsidRDefault="005A5AA1" w:rsidP="005A5AA1">
      <w:pPr>
        <w:pStyle w:val="Pa6"/>
        <w:jc w:val="both"/>
        <w:rPr>
          <w:color w:val="000000"/>
          <w:sz w:val="20"/>
          <w:szCs w:val="20"/>
          <w:lang w:val="ca-ES"/>
        </w:rPr>
      </w:pPr>
      <w:r w:rsidRPr="005A5AA1">
        <w:rPr>
          <w:color w:val="000000"/>
          <w:sz w:val="20"/>
          <w:szCs w:val="20"/>
          <w:lang w:val="ca-ES"/>
        </w:rPr>
        <w:t>Poder de tallament (KA) .................</w:t>
      </w:r>
    </w:p>
    <w:p w:rsidR="005A5AA1" w:rsidRPr="005A5AA1" w:rsidRDefault="005A5AA1" w:rsidP="005A5AA1">
      <w:pPr>
        <w:pStyle w:val="Pa6"/>
        <w:jc w:val="both"/>
        <w:rPr>
          <w:color w:val="000000"/>
          <w:sz w:val="20"/>
          <w:szCs w:val="20"/>
          <w:lang w:val="ca-ES"/>
        </w:rPr>
      </w:pPr>
      <w:r w:rsidRPr="005A5AA1">
        <w:rPr>
          <w:color w:val="000000"/>
          <w:sz w:val="20"/>
          <w:szCs w:val="20"/>
          <w:lang w:val="ca-ES"/>
        </w:rPr>
        <w:t>Relació de proteccions i els seus ajustos:</w:t>
      </w:r>
    </w:p>
    <w:p w:rsidR="005A5AA1" w:rsidRPr="005A5AA1" w:rsidRDefault="005A5AA1" w:rsidP="005A5AA1">
      <w:pPr>
        <w:pStyle w:val="Pa10"/>
        <w:jc w:val="both"/>
        <w:rPr>
          <w:color w:val="000000"/>
          <w:sz w:val="20"/>
          <w:szCs w:val="20"/>
          <w:lang w:val="ca-ES"/>
        </w:rPr>
      </w:pPr>
      <w:r w:rsidRPr="005A5AA1">
        <w:rPr>
          <w:color w:val="000000"/>
          <w:sz w:val="20"/>
          <w:szCs w:val="20"/>
          <w:lang w:val="ca-ES"/>
        </w:rPr>
        <w:t>1 .…………………………..</w:t>
      </w:r>
    </w:p>
    <w:p w:rsidR="005A5AA1" w:rsidRPr="005A5AA1" w:rsidRDefault="005A5AA1" w:rsidP="005A5AA1">
      <w:pPr>
        <w:pStyle w:val="Pa6"/>
        <w:jc w:val="both"/>
        <w:rPr>
          <w:color w:val="000000"/>
          <w:sz w:val="20"/>
          <w:szCs w:val="20"/>
          <w:lang w:val="ca-ES"/>
        </w:rPr>
      </w:pPr>
      <w:r w:rsidRPr="005A5AA1">
        <w:rPr>
          <w:color w:val="000000"/>
          <w:sz w:val="20"/>
          <w:szCs w:val="20"/>
          <w:lang w:val="ca-ES"/>
        </w:rPr>
        <w:t>2 .…………………………..</w:t>
      </w:r>
    </w:p>
    <w:p w:rsidR="005A5AA1" w:rsidRPr="005A5AA1" w:rsidRDefault="005A5AA1" w:rsidP="005A5AA1">
      <w:pPr>
        <w:pStyle w:val="Pa6"/>
        <w:jc w:val="both"/>
        <w:rPr>
          <w:color w:val="000000"/>
          <w:sz w:val="20"/>
          <w:szCs w:val="20"/>
          <w:lang w:val="ca-ES"/>
        </w:rPr>
      </w:pPr>
      <w:r w:rsidRPr="005A5AA1">
        <w:rPr>
          <w:color w:val="000000"/>
          <w:sz w:val="20"/>
          <w:szCs w:val="20"/>
          <w:lang w:val="ca-ES"/>
        </w:rPr>
        <w:t>3 .…………………………..</w:t>
      </w:r>
    </w:p>
    <w:p w:rsidR="005A5AA1" w:rsidRPr="005A5AA1" w:rsidRDefault="005A5AA1" w:rsidP="005A5AA1">
      <w:pPr>
        <w:pStyle w:val="Pa6"/>
        <w:jc w:val="both"/>
        <w:rPr>
          <w:color w:val="000000"/>
          <w:sz w:val="20"/>
          <w:szCs w:val="20"/>
          <w:lang w:val="ca-ES"/>
        </w:rPr>
      </w:pPr>
      <w:r w:rsidRPr="005A5AA1">
        <w:rPr>
          <w:color w:val="000000"/>
          <w:sz w:val="20"/>
          <w:szCs w:val="20"/>
          <w:lang w:val="ca-ES"/>
        </w:rPr>
        <w:t>4 .…………………………..</w:t>
      </w:r>
    </w:p>
    <w:p w:rsidR="005A5AA1" w:rsidRPr="005A5AA1" w:rsidRDefault="005A5AA1" w:rsidP="005A5AA1">
      <w:pPr>
        <w:pStyle w:val="Pa6"/>
        <w:jc w:val="both"/>
        <w:rPr>
          <w:color w:val="000000"/>
          <w:sz w:val="20"/>
          <w:szCs w:val="20"/>
          <w:lang w:val="ca-ES"/>
        </w:rPr>
      </w:pPr>
      <w:r w:rsidRPr="005A5AA1">
        <w:rPr>
          <w:color w:val="000000"/>
          <w:sz w:val="20"/>
          <w:szCs w:val="20"/>
          <w:lang w:val="ca-ES"/>
        </w:rPr>
        <w:t>5 .…………………………..</w:t>
      </w:r>
    </w:p>
    <w:p w:rsidR="005A5AA1" w:rsidRDefault="005A5AA1" w:rsidP="005A5AA1">
      <w:pPr>
        <w:pStyle w:val="Pa10"/>
        <w:jc w:val="both"/>
        <w:rPr>
          <w:color w:val="000000"/>
          <w:sz w:val="20"/>
          <w:szCs w:val="20"/>
          <w:lang w:val="ca-ES"/>
        </w:rPr>
      </w:pPr>
    </w:p>
    <w:p w:rsidR="005A5AA1" w:rsidRPr="005A5AA1" w:rsidRDefault="005A5AA1" w:rsidP="005A5AA1">
      <w:pPr>
        <w:pStyle w:val="Pa10"/>
        <w:jc w:val="both"/>
        <w:rPr>
          <w:color w:val="000000"/>
          <w:sz w:val="20"/>
          <w:szCs w:val="20"/>
          <w:lang w:val="ca-ES"/>
        </w:rPr>
      </w:pPr>
      <w:r w:rsidRPr="005A5AA1">
        <w:rPr>
          <w:color w:val="000000"/>
          <w:sz w:val="20"/>
          <w:szCs w:val="20"/>
          <w:lang w:val="ca-ES"/>
        </w:rPr>
        <w:t xml:space="preserve">4. </w:t>
      </w:r>
      <w:r w:rsidRPr="005A5AA1">
        <w:rPr>
          <w:i/>
          <w:iCs/>
          <w:color w:val="000000"/>
          <w:sz w:val="20"/>
          <w:szCs w:val="20"/>
          <w:lang w:val="ca-ES"/>
        </w:rPr>
        <w:t>Aparells de mesura i control</w:t>
      </w:r>
    </w:p>
    <w:p w:rsidR="005A5AA1" w:rsidRDefault="005A5AA1" w:rsidP="005A5AA1">
      <w:pPr>
        <w:pStyle w:val="Pa10"/>
        <w:jc w:val="both"/>
        <w:rPr>
          <w:color w:val="000000"/>
          <w:sz w:val="20"/>
          <w:szCs w:val="20"/>
          <w:lang w:val="ca-ES"/>
        </w:rPr>
      </w:pPr>
    </w:p>
    <w:p w:rsidR="005A5AA1" w:rsidRPr="005A5AA1" w:rsidRDefault="005A5AA1" w:rsidP="005A5AA1">
      <w:pPr>
        <w:pStyle w:val="Pa10"/>
        <w:jc w:val="both"/>
        <w:rPr>
          <w:color w:val="000000"/>
          <w:sz w:val="20"/>
          <w:szCs w:val="20"/>
          <w:lang w:val="ca-ES"/>
        </w:rPr>
      </w:pPr>
      <w:r w:rsidRPr="005A5AA1">
        <w:rPr>
          <w:color w:val="000000"/>
          <w:sz w:val="20"/>
          <w:szCs w:val="20"/>
          <w:lang w:val="ca-ES"/>
        </w:rPr>
        <w:t xml:space="preserve">Comptador de sortida d’energia o bidireccional </w:t>
      </w:r>
      <w:r w:rsidRPr="005A5AA1">
        <w:rPr>
          <w:color w:val="000000"/>
          <w:position w:val="7"/>
          <w:sz w:val="20"/>
          <w:szCs w:val="20"/>
          <w:vertAlign w:val="superscript"/>
          <w:lang w:val="ca-ES"/>
        </w:rPr>
        <w:t>(1)</w:t>
      </w:r>
      <w:r w:rsidRPr="005A5AA1">
        <w:rPr>
          <w:color w:val="000000"/>
          <w:sz w:val="20"/>
          <w:szCs w:val="20"/>
          <w:lang w:val="ca-ES"/>
        </w:rPr>
        <w:t>.</w:t>
      </w:r>
    </w:p>
    <w:p w:rsidR="005A5AA1" w:rsidRPr="005A5AA1" w:rsidRDefault="005A5AA1" w:rsidP="005A5AA1">
      <w:pPr>
        <w:pStyle w:val="Pa10"/>
        <w:jc w:val="both"/>
        <w:rPr>
          <w:color w:val="000000"/>
          <w:sz w:val="20"/>
          <w:szCs w:val="20"/>
          <w:lang w:val="ca-ES"/>
        </w:rPr>
      </w:pPr>
      <w:r w:rsidRPr="005A5AA1">
        <w:rPr>
          <w:color w:val="000000"/>
          <w:sz w:val="20"/>
          <w:szCs w:val="20"/>
          <w:lang w:val="ca-ES"/>
        </w:rPr>
        <w:t>Fabricant .................</w:t>
      </w:r>
    </w:p>
    <w:p w:rsidR="005A5AA1" w:rsidRPr="005A5AA1" w:rsidRDefault="005A5AA1" w:rsidP="005A5AA1">
      <w:pPr>
        <w:pStyle w:val="Pa6"/>
        <w:jc w:val="both"/>
        <w:rPr>
          <w:color w:val="000000"/>
          <w:sz w:val="20"/>
          <w:szCs w:val="20"/>
          <w:lang w:val="ca-ES"/>
        </w:rPr>
      </w:pPr>
      <w:r w:rsidRPr="005A5AA1">
        <w:rPr>
          <w:color w:val="000000"/>
          <w:sz w:val="20"/>
          <w:szCs w:val="20"/>
          <w:lang w:val="ca-ES"/>
        </w:rPr>
        <w:t>Model .................</w:t>
      </w:r>
    </w:p>
    <w:p w:rsidR="005A5AA1" w:rsidRPr="005A5AA1" w:rsidRDefault="005A5AA1" w:rsidP="005A5AA1">
      <w:pPr>
        <w:pStyle w:val="Pa6"/>
        <w:jc w:val="both"/>
        <w:rPr>
          <w:color w:val="000000"/>
          <w:sz w:val="20"/>
          <w:szCs w:val="20"/>
          <w:lang w:val="ca-ES"/>
        </w:rPr>
      </w:pPr>
      <w:r w:rsidRPr="005A5AA1">
        <w:rPr>
          <w:color w:val="000000"/>
          <w:sz w:val="20"/>
          <w:szCs w:val="20"/>
          <w:lang w:val="ca-ES"/>
        </w:rPr>
        <w:t>Número de fabricació .................</w:t>
      </w:r>
    </w:p>
    <w:p w:rsidR="005A5AA1" w:rsidRPr="005A5AA1" w:rsidRDefault="005A5AA1" w:rsidP="005A5AA1">
      <w:pPr>
        <w:pStyle w:val="Pa6"/>
        <w:jc w:val="both"/>
        <w:rPr>
          <w:color w:val="000000"/>
          <w:sz w:val="20"/>
          <w:szCs w:val="20"/>
          <w:lang w:val="ca-ES"/>
        </w:rPr>
      </w:pPr>
      <w:r w:rsidRPr="005A5AA1">
        <w:rPr>
          <w:color w:val="000000"/>
          <w:sz w:val="20"/>
          <w:szCs w:val="20"/>
          <w:lang w:val="ca-ES"/>
        </w:rPr>
        <w:t>Relació d’intensitat .................</w:t>
      </w:r>
    </w:p>
    <w:p w:rsidR="005A5AA1" w:rsidRPr="005A5AA1" w:rsidRDefault="005A5AA1" w:rsidP="005A5AA1">
      <w:pPr>
        <w:pStyle w:val="Pa6"/>
        <w:jc w:val="both"/>
        <w:rPr>
          <w:color w:val="000000"/>
          <w:sz w:val="20"/>
          <w:szCs w:val="20"/>
          <w:lang w:val="ca-ES"/>
        </w:rPr>
      </w:pPr>
      <w:r w:rsidRPr="005A5AA1">
        <w:rPr>
          <w:color w:val="000000"/>
          <w:sz w:val="20"/>
          <w:szCs w:val="20"/>
          <w:lang w:val="ca-ES"/>
        </w:rPr>
        <w:t>Tensió .................</w:t>
      </w:r>
    </w:p>
    <w:p w:rsidR="005A5AA1" w:rsidRPr="005A5AA1" w:rsidRDefault="005A5AA1" w:rsidP="005A5AA1">
      <w:pPr>
        <w:pStyle w:val="Pa6"/>
        <w:jc w:val="both"/>
        <w:rPr>
          <w:color w:val="000000"/>
          <w:sz w:val="20"/>
          <w:szCs w:val="20"/>
          <w:lang w:val="ca-ES"/>
        </w:rPr>
      </w:pPr>
      <w:r w:rsidRPr="005A5AA1">
        <w:rPr>
          <w:color w:val="000000"/>
          <w:sz w:val="20"/>
          <w:szCs w:val="20"/>
          <w:lang w:val="ca-ES"/>
        </w:rPr>
        <w:t>Constant de lectura .................</w:t>
      </w:r>
    </w:p>
    <w:p w:rsidR="005A5AA1" w:rsidRPr="005A5AA1" w:rsidRDefault="005A5AA1" w:rsidP="005A5AA1">
      <w:pPr>
        <w:pStyle w:val="Pa6"/>
        <w:jc w:val="both"/>
        <w:rPr>
          <w:color w:val="000000"/>
          <w:sz w:val="20"/>
          <w:szCs w:val="20"/>
          <w:lang w:val="ca-ES"/>
        </w:rPr>
      </w:pPr>
      <w:r w:rsidRPr="005A5AA1">
        <w:rPr>
          <w:color w:val="000000"/>
          <w:sz w:val="20"/>
          <w:szCs w:val="20"/>
          <w:lang w:val="ca-ES"/>
        </w:rPr>
        <w:t>Classe .................</w:t>
      </w:r>
    </w:p>
    <w:p w:rsidR="005A5AA1" w:rsidRPr="005A5AA1" w:rsidRDefault="005A5AA1" w:rsidP="005A5AA1">
      <w:pPr>
        <w:pStyle w:val="Pa10"/>
        <w:jc w:val="both"/>
        <w:rPr>
          <w:color w:val="000000"/>
          <w:sz w:val="20"/>
          <w:szCs w:val="20"/>
          <w:lang w:val="ca-ES"/>
        </w:rPr>
      </w:pPr>
      <w:r w:rsidRPr="005A5AA1">
        <w:rPr>
          <w:color w:val="000000"/>
          <w:sz w:val="20"/>
          <w:szCs w:val="20"/>
          <w:lang w:val="ca-ES"/>
        </w:rPr>
        <w:t>Comptador d’entrada d’energia o bidireccional.</w:t>
      </w:r>
    </w:p>
    <w:p w:rsidR="005A5AA1" w:rsidRPr="005A5AA1" w:rsidRDefault="005A5AA1" w:rsidP="005A5AA1">
      <w:pPr>
        <w:pStyle w:val="Pa29"/>
        <w:jc w:val="both"/>
        <w:rPr>
          <w:color w:val="000000"/>
          <w:sz w:val="20"/>
          <w:szCs w:val="20"/>
          <w:lang w:val="ca-ES"/>
        </w:rPr>
      </w:pPr>
      <w:r w:rsidRPr="005A5AA1">
        <w:rPr>
          <w:color w:val="000000"/>
          <w:sz w:val="20"/>
          <w:szCs w:val="20"/>
          <w:lang w:val="ca-ES"/>
        </w:rPr>
        <w:t>Fabricant .................</w:t>
      </w:r>
    </w:p>
    <w:p w:rsidR="005A5AA1" w:rsidRPr="005A5AA1" w:rsidRDefault="005A5AA1" w:rsidP="005A5AA1">
      <w:pPr>
        <w:pStyle w:val="Pa6"/>
        <w:jc w:val="both"/>
        <w:rPr>
          <w:color w:val="000000"/>
          <w:sz w:val="20"/>
          <w:szCs w:val="20"/>
          <w:lang w:val="ca-ES"/>
        </w:rPr>
      </w:pPr>
      <w:r w:rsidRPr="005A5AA1">
        <w:rPr>
          <w:color w:val="000000"/>
          <w:sz w:val="20"/>
          <w:szCs w:val="20"/>
          <w:lang w:val="ca-ES"/>
        </w:rPr>
        <w:t>Model .................</w:t>
      </w:r>
    </w:p>
    <w:p w:rsidR="005A5AA1" w:rsidRPr="005A5AA1" w:rsidRDefault="005A5AA1" w:rsidP="005A5AA1">
      <w:pPr>
        <w:pStyle w:val="Pa6"/>
        <w:jc w:val="both"/>
        <w:rPr>
          <w:color w:val="000000"/>
          <w:sz w:val="20"/>
          <w:szCs w:val="20"/>
          <w:lang w:val="ca-ES"/>
        </w:rPr>
      </w:pPr>
      <w:r w:rsidRPr="005A5AA1">
        <w:rPr>
          <w:color w:val="000000"/>
          <w:sz w:val="20"/>
          <w:szCs w:val="20"/>
          <w:lang w:val="ca-ES"/>
        </w:rPr>
        <w:t>Número de fabricació .................</w:t>
      </w:r>
    </w:p>
    <w:p w:rsidR="005A5AA1" w:rsidRPr="005A5AA1" w:rsidRDefault="005A5AA1" w:rsidP="005A5AA1">
      <w:pPr>
        <w:pStyle w:val="Pa6"/>
        <w:jc w:val="both"/>
        <w:rPr>
          <w:color w:val="000000"/>
          <w:sz w:val="20"/>
          <w:szCs w:val="20"/>
          <w:lang w:val="ca-ES"/>
        </w:rPr>
      </w:pPr>
      <w:r w:rsidRPr="005A5AA1">
        <w:rPr>
          <w:color w:val="000000"/>
          <w:sz w:val="20"/>
          <w:szCs w:val="20"/>
          <w:lang w:val="ca-ES"/>
        </w:rPr>
        <w:t>Relació d’intensitat .................</w:t>
      </w:r>
    </w:p>
    <w:p w:rsidR="005A5AA1" w:rsidRPr="005A5AA1" w:rsidRDefault="005A5AA1" w:rsidP="005A5AA1">
      <w:pPr>
        <w:pStyle w:val="Pa6"/>
        <w:jc w:val="both"/>
        <w:rPr>
          <w:color w:val="000000"/>
          <w:sz w:val="20"/>
          <w:szCs w:val="20"/>
          <w:lang w:val="ca-ES"/>
        </w:rPr>
      </w:pPr>
      <w:r w:rsidRPr="005A5AA1">
        <w:rPr>
          <w:color w:val="000000"/>
          <w:sz w:val="20"/>
          <w:szCs w:val="20"/>
          <w:lang w:val="ca-ES"/>
        </w:rPr>
        <w:t>Tensió .................</w:t>
      </w:r>
    </w:p>
    <w:p w:rsidR="005A5AA1" w:rsidRPr="005A5AA1" w:rsidRDefault="005A5AA1" w:rsidP="005A5AA1">
      <w:pPr>
        <w:pStyle w:val="Pa6"/>
        <w:jc w:val="both"/>
        <w:rPr>
          <w:color w:val="000000"/>
          <w:sz w:val="20"/>
          <w:szCs w:val="20"/>
          <w:lang w:val="ca-ES"/>
        </w:rPr>
      </w:pPr>
      <w:r w:rsidRPr="005A5AA1">
        <w:rPr>
          <w:color w:val="000000"/>
          <w:sz w:val="20"/>
          <w:szCs w:val="20"/>
          <w:lang w:val="ca-ES"/>
        </w:rPr>
        <w:t>Constant de lectura .................</w:t>
      </w:r>
    </w:p>
    <w:p w:rsidR="005A5AA1" w:rsidRPr="005A5AA1" w:rsidRDefault="005A5AA1" w:rsidP="005A5AA1">
      <w:pPr>
        <w:pStyle w:val="Pa6"/>
        <w:jc w:val="both"/>
        <w:rPr>
          <w:color w:val="000000"/>
          <w:sz w:val="20"/>
          <w:szCs w:val="20"/>
          <w:lang w:val="ca-ES"/>
        </w:rPr>
      </w:pPr>
      <w:r w:rsidRPr="005A5AA1">
        <w:rPr>
          <w:color w:val="000000"/>
          <w:sz w:val="20"/>
          <w:szCs w:val="20"/>
          <w:lang w:val="ca-ES"/>
        </w:rPr>
        <w:t>Classe .................</w:t>
      </w:r>
    </w:p>
    <w:p w:rsidR="005A5AA1" w:rsidRDefault="005A5AA1" w:rsidP="005A5AA1">
      <w:pPr>
        <w:pStyle w:val="Pa10"/>
        <w:jc w:val="both"/>
        <w:rPr>
          <w:i/>
          <w:iCs/>
          <w:color w:val="000000"/>
          <w:sz w:val="20"/>
          <w:szCs w:val="20"/>
          <w:lang w:val="ca-ES"/>
        </w:rPr>
      </w:pPr>
    </w:p>
    <w:p w:rsidR="005A5AA1" w:rsidRPr="005A5AA1" w:rsidRDefault="005A5AA1" w:rsidP="005A5AA1">
      <w:pPr>
        <w:pStyle w:val="Pa10"/>
        <w:jc w:val="both"/>
        <w:rPr>
          <w:color w:val="000000"/>
          <w:sz w:val="20"/>
          <w:szCs w:val="20"/>
          <w:lang w:val="ca-ES"/>
        </w:rPr>
      </w:pPr>
      <w:r w:rsidRPr="005A5AA1">
        <w:rPr>
          <w:i/>
          <w:iCs/>
          <w:color w:val="000000"/>
          <w:sz w:val="20"/>
          <w:szCs w:val="20"/>
          <w:lang w:val="ca-ES"/>
        </w:rPr>
        <w:t>5. Accés a la informació</w:t>
      </w:r>
    </w:p>
    <w:p w:rsidR="005A5AA1" w:rsidRDefault="005A5AA1" w:rsidP="005A5AA1">
      <w:pPr>
        <w:pStyle w:val="Pa29"/>
        <w:jc w:val="both"/>
        <w:rPr>
          <w:color w:val="000000"/>
          <w:sz w:val="20"/>
          <w:szCs w:val="20"/>
          <w:lang w:val="ca-ES"/>
        </w:rPr>
      </w:pPr>
    </w:p>
    <w:p w:rsidR="005A5AA1" w:rsidRPr="005A5AA1" w:rsidRDefault="005A5AA1" w:rsidP="005A5AA1">
      <w:pPr>
        <w:pStyle w:val="Pa29"/>
        <w:jc w:val="both"/>
        <w:rPr>
          <w:color w:val="000000"/>
          <w:sz w:val="20"/>
          <w:szCs w:val="20"/>
          <w:lang w:val="ca-ES"/>
        </w:rPr>
      </w:pPr>
      <w:r w:rsidRPr="005A5AA1">
        <w:rPr>
          <w:color w:val="000000"/>
          <w:sz w:val="20"/>
          <w:szCs w:val="20"/>
          <w:lang w:val="ca-ES"/>
        </w:rPr>
        <w:t>Lectura de comptadors ..... In situ .....</w:t>
      </w:r>
    </w:p>
    <w:p w:rsidR="005A5AA1" w:rsidRPr="005A5AA1" w:rsidRDefault="005A5AA1" w:rsidP="005A5AA1">
      <w:pPr>
        <w:pStyle w:val="Pa6"/>
        <w:jc w:val="both"/>
        <w:rPr>
          <w:color w:val="000000"/>
          <w:sz w:val="20"/>
          <w:szCs w:val="20"/>
          <w:lang w:val="ca-ES"/>
        </w:rPr>
      </w:pPr>
      <w:r w:rsidRPr="005A5AA1">
        <w:rPr>
          <w:color w:val="000000"/>
          <w:sz w:val="20"/>
          <w:szCs w:val="20"/>
          <w:lang w:val="ca-ES"/>
        </w:rPr>
        <w:t xml:space="preserve">Interlocutors als efectes d’operació. </w:t>
      </w:r>
    </w:p>
    <w:p w:rsidR="005A5AA1" w:rsidRPr="005A5AA1" w:rsidRDefault="005A5AA1" w:rsidP="005A5AA1">
      <w:pPr>
        <w:pStyle w:val="Pa10"/>
        <w:jc w:val="both"/>
        <w:rPr>
          <w:color w:val="000000"/>
          <w:sz w:val="20"/>
          <w:szCs w:val="20"/>
          <w:lang w:val="ca-ES"/>
        </w:rPr>
      </w:pPr>
      <w:r w:rsidRPr="005A5AA1">
        <w:rPr>
          <w:color w:val="000000"/>
          <w:sz w:val="20"/>
          <w:szCs w:val="20"/>
          <w:lang w:val="ca-ES"/>
        </w:rPr>
        <w:t xml:space="preserve">Pel “titular”: </w:t>
      </w:r>
      <w:r>
        <w:rPr>
          <w:color w:val="000000"/>
          <w:sz w:val="20"/>
          <w:szCs w:val="20"/>
          <w:lang w:val="ca-ES"/>
        </w:rPr>
        <w:tab/>
      </w:r>
      <w:r>
        <w:rPr>
          <w:color w:val="000000"/>
          <w:sz w:val="20"/>
          <w:szCs w:val="20"/>
          <w:lang w:val="ca-ES"/>
        </w:rPr>
        <w:tab/>
      </w:r>
      <w:r>
        <w:rPr>
          <w:color w:val="000000"/>
          <w:sz w:val="20"/>
          <w:szCs w:val="20"/>
          <w:lang w:val="ca-ES"/>
        </w:rPr>
        <w:tab/>
      </w:r>
      <w:r>
        <w:rPr>
          <w:color w:val="000000"/>
          <w:sz w:val="20"/>
          <w:szCs w:val="20"/>
          <w:lang w:val="ca-ES"/>
        </w:rPr>
        <w:tab/>
      </w:r>
      <w:r>
        <w:rPr>
          <w:color w:val="000000"/>
          <w:sz w:val="20"/>
          <w:szCs w:val="20"/>
          <w:lang w:val="ca-ES"/>
        </w:rPr>
        <w:tab/>
      </w:r>
      <w:r w:rsidRPr="005A5AA1">
        <w:rPr>
          <w:color w:val="000000"/>
          <w:sz w:val="20"/>
          <w:szCs w:val="20"/>
          <w:lang w:val="ca-ES"/>
        </w:rPr>
        <w:t>Per l’“ED”:</w:t>
      </w:r>
    </w:p>
    <w:p w:rsidR="005A5AA1" w:rsidRPr="005A5AA1" w:rsidRDefault="005A5AA1" w:rsidP="005A5AA1">
      <w:pPr>
        <w:pStyle w:val="Pa29"/>
        <w:jc w:val="both"/>
        <w:rPr>
          <w:color w:val="000000"/>
          <w:sz w:val="20"/>
          <w:szCs w:val="20"/>
          <w:lang w:val="ca-ES"/>
        </w:rPr>
      </w:pPr>
      <w:r w:rsidRPr="005A5AA1">
        <w:rPr>
          <w:color w:val="000000"/>
          <w:sz w:val="20"/>
          <w:szCs w:val="20"/>
          <w:lang w:val="ca-ES"/>
        </w:rPr>
        <w:lastRenderedPageBreak/>
        <w:t xml:space="preserve">Nom ................. </w:t>
      </w:r>
      <w:r>
        <w:rPr>
          <w:color w:val="000000"/>
          <w:sz w:val="20"/>
          <w:szCs w:val="20"/>
          <w:lang w:val="ca-ES"/>
        </w:rPr>
        <w:tab/>
      </w:r>
      <w:r>
        <w:rPr>
          <w:color w:val="000000"/>
          <w:sz w:val="20"/>
          <w:szCs w:val="20"/>
          <w:lang w:val="ca-ES"/>
        </w:rPr>
        <w:tab/>
      </w:r>
      <w:r>
        <w:rPr>
          <w:color w:val="000000"/>
          <w:sz w:val="20"/>
          <w:szCs w:val="20"/>
          <w:lang w:val="ca-ES"/>
        </w:rPr>
        <w:tab/>
      </w:r>
      <w:r>
        <w:rPr>
          <w:color w:val="000000"/>
          <w:sz w:val="20"/>
          <w:szCs w:val="20"/>
          <w:lang w:val="ca-ES"/>
        </w:rPr>
        <w:tab/>
      </w:r>
      <w:r w:rsidRPr="005A5AA1">
        <w:rPr>
          <w:color w:val="000000"/>
          <w:sz w:val="20"/>
          <w:szCs w:val="20"/>
          <w:lang w:val="ca-ES"/>
        </w:rPr>
        <w:t>Nom ..................</w:t>
      </w:r>
    </w:p>
    <w:p w:rsidR="005A5AA1" w:rsidRPr="005A5AA1" w:rsidRDefault="005A5AA1" w:rsidP="005A5AA1">
      <w:pPr>
        <w:pStyle w:val="Pa6"/>
        <w:jc w:val="both"/>
        <w:rPr>
          <w:color w:val="000000"/>
          <w:sz w:val="20"/>
          <w:szCs w:val="20"/>
          <w:lang w:val="ca-ES"/>
        </w:rPr>
      </w:pPr>
      <w:r w:rsidRPr="005A5AA1">
        <w:rPr>
          <w:color w:val="000000"/>
          <w:sz w:val="20"/>
          <w:szCs w:val="20"/>
          <w:lang w:val="ca-ES"/>
        </w:rPr>
        <w:t xml:space="preserve">Telèfon ................. </w:t>
      </w:r>
      <w:r>
        <w:rPr>
          <w:color w:val="000000"/>
          <w:sz w:val="20"/>
          <w:szCs w:val="20"/>
          <w:lang w:val="ca-ES"/>
        </w:rPr>
        <w:tab/>
      </w:r>
      <w:r>
        <w:rPr>
          <w:color w:val="000000"/>
          <w:sz w:val="20"/>
          <w:szCs w:val="20"/>
          <w:lang w:val="ca-ES"/>
        </w:rPr>
        <w:tab/>
      </w:r>
      <w:r>
        <w:rPr>
          <w:color w:val="000000"/>
          <w:sz w:val="20"/>
          <w:szCs w:val="20"/>
          <w:lang w:val="ca-ES"/>
        </w:rPr>
        <w:tab/>
      </w:r>
      <w:r>
        <w:rPr>
          <w:color w:val="000000"/>
          <w:sz w:val="20"/>
          <w:szCs w:val="20"/>
          <w:lang w:val="ca-ES"/>
        </w:rPr>
        <w:tab/>
      </w:r>
      <w:r w:rsidRPr="005A5AA1">
        <w:rPr>
          <w:color w:val="000000"/>
          <w:sz w:val="20"/>
          <w:szCs w:val="20"/>
          <w:lang w:val="ca-ES"/>
        </w:rPr>
        <w:t>Telèfon .................</w:t>
      </w:r>
    </w:p>
    <w:p w:rsidR="005A5AA1" w:rsidRDefault="005A5AA1" w:rsidP="005A5AA1">
      <w:pPr>
        <w:jc w:val="both"/>
        <w:rPr>
          <w:rStyle w:val="A1"/>
          <w:rFonts w:ascii="Arial" w:hAnsi="Arial" w:cs="Arial"/>
        </w:rPr>
      </w:pPr>
    </w:p>
    <w:p w:rsidR="005A5AA1" w:rsidRDefault="005A5AA1" w:rsidP="005A5AA1">
      <w:pPr>
        <w:jc w:val="both"/>
        <w:rPr>
          <w:rStyle w:val="A1"/>
          <w:rFonts w:ascii="Arial" w:hAnsi="Arial" w:cs="Arial"/>
        </w:rPr>
      </w:pPr>
    </w:p>
    <w:p w:rsidR="005A5AA1" w:rsidRDefault="005A5AA1" w:rsidP="005A5AA1">
      <w:pPr>
        <w:jc w:val="both"/>
        <w:rPr>
          <w:rStyle w:val="A1"/>
          <w:rFonts w:ascii="Arial" w:hAnsi="Arial" w:cs="Arial"/>
        </w:rPr>
      </w:pPr>
    </w:p>
    <w:p w:rsidR="005A5AA1" w:rsidRPr="005A5AA1" w:rsidRDefault="005A5AA1" w:rsidP="005A5AA1">
      <w:pPr>
        <w:jc w:val="both"/>
        <w:rPr>
          <w:rFonts w:ascii="Arial" w:hAnsi="Arial" w:cs="Arial"/>
        </w:rPr>
      </w:pPr>
      <w:r w:rsidRPr="005A5AA1">
        <w:rPr>
          <w:rStyle w:val="A1"/>
          <w:rFonts w:ascii="Arial" w:hAnsi="Arial" w:cs="Arial"/>
        </w:rPr>
        <w:t xml:space="preserve">(1) </w:t>
      </w:r>
      <w:r w:rsidRPr="005A5AA1">
        <w:rPr>
          <w:rFonts w:ascii="Arial" w:hAnsi="Arial" w:cs="Arial"/>
        </w:rPr>
        <w:t>El tipus de comptador depèn de si la generació i la càrrega tenen línies independents.</w:t>
      </w:r>
    </w:p>
    <w:sectPr w:rsidR="005A5AA1" w:rsidRPr="005A5AA1" w:rsidSect="000033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50C48"/>
    <w:multiLevelType w:val="hybridMultilevel"/>
    <w:tmpl w:val="D2E42B7A"/>
    <w:lvl w:ilvl="0" w:tplc="71A40E86">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hyphenationZone w:val="425"/>
  <w:characterSpacingControl w:val="doNotCompress"/>
  <w:compat/>
  <w:rsids>
    <w:rsidRoot w:val="00A83FF4"/>
    <w:rsid w:val="00003317"/>
    <w:rsid w:val="0015246C"/>
    <w:rsid w:val="00502BC4"/>
    <w:rsid w:val="005A5AA1"/>
    <w:rsid w:val="00A83FF4"/>
    <w:rsid w:val="00B36451"/>
    <w:rsid w:val="00B76368"/>
    <w:rsid w:val="00CC71E1"/>
    <w:rsid w:val="00D04740"/>
    <w:rsid w:val="00EC538D"/>
    <w:rsid w:val="00F500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40"/>
    <w:rPr>
      <w:lang w:val="ca-ES"/>
    </w:rPr>
  </w:style>
  <w:style w:type="paragraph" w:styleId="Ttulo1">
    <w:name w:val="heading 1"/>
    <w:basedOn w:val="Normal"/>
    <w:next w:val="Normal"/>
    <w:link w:val="Ttulo1Car"/>
    <w:qFormat/>
    <w:rsid w:val="00D04740"/>
    <w:pPr>
      <w:keepNext/>
      <w:numPr>
        <w:numId w:val="1"/>
      </w:numPr>
      <w:tabs>
        <w:tab w:val="left" w:pos="-1080"/>
        <w:tab w:val="left" w:pos="34"/>
        <w:tab w:val="left" w:pos="431"/>
        <w:tab w:val="left" w:pos="827"/>
        <w:tab w:val="left" w:pos="1337"/>
        <w:tab w:val="left" w:pos="1678"/>
        <w:tab w:val="left" w:pos="2160"/>
        <w:tab w:val="left" w:pos="2358"/>
        <w:tab w:val="left" w:pos="2880"/>
        <w:tab w:val="left" w:pos="3600"/>
        <w:tab w:val="left" w:pos="4320"/>
        <w:tab w:val="left" w:pos="5040"/>
        <w:tab w:val="left" w:pos="5760"/>
        <w:tab w:val="left" w:pos="6383"/>
        <w:tab w:val="left" w:pos="7200"/>
        <w:tab w:val="left" w:pos="7800"/>
        <w:tab w:val="left" w:pos="8640"/>
        <w:tab w:val="left" w:pos="10800"/>
      </w:tabs>
      <w:suppressAutoHyphens/>
      <w:spacing w:before="66"/>
      <w:outlineLvl w:val="0"/>
    </w:pPr>
    <w:rPr>
      <w:rFonts w:asciiTheme="minorHAnsi" w:hAnsiTheme="minorHAnsi"/>
      <w:b/>
      <w:color w:val="FFFFFF" w:themeColor="background1"/>
      <w:sz w:val="22"/>
    </w:rPr>
  </w:style>
  <w:style w:type="paragraph" w:styleId="Ttulo2">
    <w:name w:val="heading 2"/>
    <w:basedOn w:val="Normal"/>
    <w:next w:val="Normal"/>
    <w:link w:val="Ttulo2Car"/>
    <w:qFormat/>
    <w:rsid w:val="00D04740"/>
    <w:pPr>
      <w:keepNext/>
      <w:tabs>
        <w:tab w:val="left" w:pos="-1080"/>
        <w:tab w:val="left" w:pos="34"/>
        <w:tab w:val="left" w:pos="431"/>
        <w:tab w:val="left" w:pos="827"/>
        <w:tab w:val="left" w:pos="1337"/>
        <w:tab w:val="left" w:pos="1678"/>
        <w:tab w:val="left" w:pos="2160"/>
        <w:tab w:val="left" w:pos="2358"/>
        <w:tab w:val="left" w:pos="2880"/>
        <w:tab w:val="left" w:pos="3600"/>
        <w:tab w:val="left" w:pos="4320"/>
        <w:tab w:val="left" w:pos="5040"/>
        <w:tab w:val="left" w:pos="5760"/>
        <w:tab w:val="left" w:pos="6383"/>
        <w:tab w:val="left" w:pos="7200"/>
        <w:tab w:val="left" w:pos="7800"/>
        <w:tab w:val="left" w:pos="8640"/>
        <w:tab w:val="left" w:pos="10800"/>
      </w:tabs>
      <w:suppressAutoHyphens/>
      <w:jc w:val="center"/>
      <w:outlineLvl w:val="1"/>
    </w:pPr>
    <w:rPr>
      <w:b/>
      <w:sz w:val="24"/>
    </w:rPr>
  </w:style>
  <w:style w:type="paragraph" w:styleId="Ttulo3">
    <w:name w:val="heading 3"/>
    <w:basedOn w:val="Normal"/>
    <w:next w:val="Normal"/>
    <w:link w:val="Ttulo3Car"/>
    <w:qFormat/>
    <w:rsid w:val="00D04740"/>
    <w:pPr>
      <w:keepNext/>
      <w:suppressAutoHyphens/>
      <w:jc w:val="right"/>
      <w:outlineLvl w:val="2"/>
    </w:pPr>
    <w:rPr>
      <w:b/>
      <w:spacing w:val="-3"/>
    </w:rPr>
  </w:style>
  <w:style w:type="paragraph" w:styleId="Ttulo4">
    <w:name w:val="heading 4"/>
    <w:basedOn w:val="Normal"/>
    <w:next w:val="Normal"/>
    <w:link w:val="Ttulo4Car"/>
    <w:qFormat/>
    <w:rsid w:val="00D04740"/>
    <w:pPr>
      <w:keepNext/>
      <w:suppressAutoHyphens/>
      <w:jc w:val="both"/>
      <w:outlineLvl w:val="3"/>
    </w:pPr>
    <w:rPr>
      <w:sz w:val="24"/>
    </w:rPr>
  </w:style>
  <w:style w:type="paragraph" w:styleId="Ttulo7">
    <w:name w:val="heading 7"/>
    <w:basedOn w:val="Normal"/>
    <w:next w:val="Normal"/>
    <w:link w:val="Ttulo7Car"/>
    <w:qFormat/>
    <w:rsid w:val="00D04740"/>
    <w:pPr>
      <w:keepNext/>
      <w:jc w:val="center"/>
      <w:outlineLvl w:val="6"/>
    </w:pPr>
    <w:rPr>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740"/>
    <w:rPr>
      <w:rFonts w:asciiTheme="minorHAnsi" w:hAnsiTheme="minorHAnsi"/>
      <w:b/>
      <w:color w:val="FFFFFF" w:themeColor="background1"/>
      <w:sz w:val="22"/>
      <w:lang w:val="ca-ES"/>
    </w:rPr>
  </w:style>
  <w:style w:type="character" w:customStyle="1" w:styleId="Ttulo2Car">
    <w:name w:val="Título 2 Car"/>
    <w:basedOn w:val="Fuentedeprrafopredeter"/>
    <w:link w:val="Ttulo2"/>
    <w:rsid w:val="00D04740"/>
    <w:rPr>
      <w:b/>
      <w:sz w:val="24"/>
      <w:lang w:val="ca-ES"/>
    </w:rPr>
  </w:style>
  <w:style w:type="character" w:customStyle="1" w:styleId="Ttulo3Car">
    <w:name w:val="Título 3 Car"/>
    <w:basedOn w:val="Fuentedeprrafopredeter"/>
    <w:link w:val="Ttulo3"/>
    <w:rsid w:val="00D04740"/>
    <w:rPr>
      <w:b/>
      <w:spacing w:val="-3"/>
      <w:lang w:val="ca-ES"/>
    </w:rPr>
  </w:style>
  <w:style w:type="character" w:customStyle="1" w:styleId="Ttulo4Car">
    <w:name w:val="Título 4 Car"/>
    <w:basedOn w:val="Fuentedeprrafopredeter"/>
    <w:link w:val="Ttulo4"/>
    <w:rsid w:val="00D04740"/>
    <w:rPr>
      <w:sz w:val="24"/>
      <w:lang w:val="ca-ES"/>
    </w:rPr>
  </w:style>
  <w:style w:type="character" w:customStyle="1" w:styleId="Ttulo7Car">
    <w:name w:val="Título 7 Car"/>
    <w:basedOn w:val="Fuentedeprrafopredeter"/>
    <w:link w:val="Ttulo7"/>
    <w:rsid w:val="00D04740"/>
    <w:rPr>
      <w:b/>
      <w:sz w:val="28"/>
      <w:lang w:val="es-ES_tradnl"/>
    </w:rPr>
  </w:style>
  <w:style w:type="paragraph" w:styleId="Prrafodelista">
    <w:name w:val="List Paragraph"/>
    <w:basedOn w:val="Normal"/>
    <w:uiPriority w:val="34"/>
    <w:qFormat/>
    <w:rsid w:val="00D04740"/>
    <w:pPr>
      <w:ind w:left="708"/>
    </w:pPr>
  </w:style>
  <w:style w:type="paragraph" w:customStyle="1" w:styleId="Pa10">
    <w:name w:val="Pa10"/>
    <w:basedOn w:val="Normal"/>
    <w:next w:val="Normal"/>
    <w:uiPriority w:val="99"/>
    <w:rsid w:val="00A83FF4"/>
    <w:pPr>
      <w:autoSpaceDE w:val="0"/>
      <w:autoSpaceDN w:val="0"/>
      <w:adjustRightInd w:val="0"/>
      <w:spacing w:line="201" w:lineRule="atLeast"/>
    </w:pPr>
    <w:rPr>
      <w:rFonts w:ascii="Arial" w:hAnsi="Arial" w:cs="Arial"/>
      <w:sz w:val="24"/>
      <w:szCs w:val="24"/>
      <w:lang w:val="es-ES"/>
    </w:rPr>
  </w:style>
  <w:style w:type="paragraph" w:customStyle="1" w:styleId="Pa7">
    <w:name w:val="Pa7"/>
    <w:basedOn w:val="Normal"/>
    <w:next w:val="Normal"/>
    <w:uiPriority w:val="99"/>
    <w:rsid w:val="00A83FF4"/>
    <w:pPr>
      <w:autoSpaceDE w:val="0"/>
      <w:autoSpaceDN w:val="0"/>
      <w:adjustRightInd w:val="0"/>
      <w:spacing w:line="201" w:lineRule="atLeast"/>
    </w:pPr>
    <w:rPr>
      <w:rFonts w:ascii="Arial" w:hAnsi="Arial" w:cs="Arial"/>
      <w:sz w:val="24"/>
      <w:szCs w:val="24"/>
      <w:lang w:val="es-ES"/>
    </w:rPr>
  </w:style>
  <w:style w:type="paragraph" w:customStyle="1" w:styleId="Pa6">
    <w:name w:val="Pa6"/>
    <w:basedOn w:val="Normal"/>
    <w:next w:val="Normal"/>
    <w:uiPriority w:val="99"/>
    <w:rsid w:val="00A83FF4"/>
    <w:pPr>
      <w:autoSpaceDE w:val="0"/>
      <w:autoSpaceDN w:val="0"/>
      <w:adjustRightInd w:val="0"/>
      <w:spacing w:line="201" w:lineRule="atLeast"/>
    </w:pPr>
    <w:rPr>
      <w:rFonts w:ascii="Arial" w:hAnsi="Arial" w:cs="Arial"/>
      <w:sz w:val="24"/>
      <w:szCs w:val="24"/>
      <w:lang w:val="es-ES"/>
    </w:rPr>
  </w:style>
  <w:style w:type="paragraph" w:customStyle="1" w:styleId="Default">
    <w:name w:val="Default"/>
    <w:rsid w:val="005A5AA1"/>
    <w:pPr>
      <w:autoSpaceDE w:val="0"/>
      <w:autoSpaceDN w:val="0"/>
      <w:adjustRightInd w:val="0"/>
    </w:pPr>
    <w:rPr>
      <w:rFonts w:ascii="Arial" w:hAnsi="Arial" w:cs="Arial"/>
      <w:color w:val="000000"/>
      <w:sz w:val="24"/>
      <w:szCs w:val="24"/>
    </w:rPr>
  </w:style>
  <w:style w:type="paragraph" w:customStyle="1" w:styleId="Pa28">
    <w:name w:val="Pa28"/>
    <w:basedOn w:val="Default"/>
    <w:next w:val="Default"/>
    <w:uiPriority w:val="99"/>
    <w:rsid w:val="005A5AA1"/>
    <w:pPr>
      <w:spacing w:line="201" w:lineRule="atLeast"/>
    </w:pPr>
    <w:rPr>
      <w:color w:val="auto"/>
    </w:rPr>
  </w:style>
  <w:style w:type="paragraph" w:customStyle="1" w:styleId="Pa29">
    <w:name w:val="Pa29"/>
    <w:basedOn w:val="Default"/>
    <w:next w:val="Default"/>
    <w:uiPriority w:val="99"/>
    <w:rsid w:val="005A5AA1"/>
    <w:pPr>
      <w:spacing w:line="201" w:lineRule="atLeast"/>
    </w:pPr>
    <w:rPr>
      <w:color w:val="auto"/>
    </w:rPr>
  </w:style>
  <w:style w:type="character" w:customStyle="1" w:styleId="A1">
    <w:name w:val="A1"/>
    <w:uiPriority w:val="99"/>
    <w:rsid w:val="005A5AA1"/>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1702</Words>
  <Characters>9365</Characters>
  <Application>Microsoft Office Word</Application>
  <DocSecurity>0</DocSecurity>
  <Lines>78</Lines>
  <Paragraphs>22</Paragraphs>
  <ScaleCrop>false</ScaleCrop>
  <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6</cp:revision>
  <dcterms:created xsi:type="dcterms:W3CDTF">2013-02-12T12:18:00Z</dcterms:created>
  <dcterms:modified xsi:type="dcterms:W3CDTF">2013-02-12T15:46:00Z</dcterms:modified>
</cp:coreProperties>
</file>